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bookmarkStart w:id="0" w:name="_Toc9224"/>
      <w:r>
        <w:rPr>
          <w:rFonts w:ascii="黑体" w:hAnsi="黑体" w:eastAsia="黑体" w:cs="黑体"/>
          <w:b/>
          <w:color w:val="000000"/>
          <w:sz w:val="44"/>
        </w:rPr>
        <w:t>2022年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bookmarkEnd w:id="0"/>
    </w:p>
    <w:sdt>
      <w:sdtPr>
        <w:rPr>
          <w:rFonts w:ascii="宋体" w:hAnsi="宋体" w:eastAsia="宋体" w:cstheme="minorBidi"/>
          <w:kern w:val="2"/>
          <w:sz w:val="21"/>
          <w:szCs w:val="24"/>
          <w:lang w:val="en-US" w:eastAsia="zh-CN" w:bidi="ar-SA"/>
        </w:rPr>
        <w:id w:val="147480859"/>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21"/>
            <w:tabs>
              <w:tab w:val="right" w:leader="dot" w:pos="14800"/>
            </w:tabs>
            <w:rPr>
              <w:rFonts w:ascii="方正楷体_GBK" w:hAnsi="方正楷体_GBK" w:eastAsia="方正楷体_GBK" w:cs="方正楷体_GBK"/>
              <w:b/>
              <w:color w:val="000000"/>
              <w:sz w:val="28"/>
            </w:rPr>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21"/>
            <w:tabs>
              <w:tab w:val="right" w:leader="dot" w:pos="14800"/>
            </w:tabs>
            <w:ind w:left="420" w:leftChars="200"/>
            <w:rPr>
              <w:rFonts w:ascii="Times New Roman" w:hAnsi="Times New Roman" w:eastAsia="方正仿宋_GBK" w:cs="Times New Roman"/>
              <w:color w:val="000000"/>
              <w:kern w:val="2"/>
              <w:sz w:val="28"/>
              <w:szCs w:val="24"/>
              <w:lang w:val="en-US" w:eastAsia="zh-CN" w:bidi="ar-SA"/>
            </w:rPr>
          </w:pPr>
          <w:r>
            <w:fldChar w:fldCharType="begin"/>
          </w:r>
          <w:r>
            <w:instrText xml:space="preserve">TOC \o "1-1" \h \u </w:instrText>
          </w:r>
          <w:r>
            <w:fldChar w:fldCharType="separate"/>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_Toc27422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单位预算收支总表</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_Toc27422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3</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1"/>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_Toc16099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单位预算收入总表</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_Toc16099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7</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1"/>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_Toc9476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单位预算支出总表</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_Toc9476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9</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1"/>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_Toc11011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单位预算财政拨款收支总表</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_Toc11011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10</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1"/>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_Toc6608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单位预算一般公共预算财政拨款支出表</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_Toc6608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23</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1"/>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_Toc3385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单位预算一般公共预算财政拨款基本支出表</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_Toc3385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24</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1"/>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_Toc27905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单位预算政府基金预算财政拨款支出表</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_Toc27905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25</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1"/>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_Toc29525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单位预算国有资本经营预算财政拨款支出表</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_Toc29525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26</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1"/>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_Toc13379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单位预算财政拨款“三公”经费支出表</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_Toc13379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27</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3"/>
            <w:tabs>
              <w:tab w:val="right" w:leader="dot" w:pos="14800"/>
            </w:tabs>
            <w:ind w:left="0" w:leftChars="0" w:firstLine="0" w:firstLineChars="0"/>
            <w:rPr>
              <w:rFonts w:hint="eastAsia" w:ascii="方正楷体_GBK" w:hAnsi="方正楷体_GBK" w:eastAsia="方正楷体_GBK" w:cs="方正楷体_GBK"/>
              <w:b/>
              <w:color w:val="000000"/>
              <w:kern w:val="2"/>
              <w:sz w:val="28"/>
              <w:szCs w:val="24"/>
              <w:lang w:val="en-US" w:eastAsia="zh-CN" w:bidi="ar-SA"/>
            </w:rPr>
          </w:pPr>
          <w:r>
            <w:rPr>
              <w:rFonts w:hint="eastAsia" w:ascii="方正楷体_GBK" w:hAnsi="方正楷体_GBK" w:eastAsia="方正楷体_GBK" w:cs="方正楷体_GBK"/>
              <w:b/>
              <w:color w:val="000000"/>
              <w:kern w:val="2"/>
              <w:sz w:val="28"/>
              <w:szCs w:val="24"/>
              <w:lang w:val="en-US" w:eastAsia="zh-CN" w:bidi="ar-SA"/>
            </w:rPr>
            <w:t>单位预算信息公开情况说明</w:t>
          </w:r>
        </w:p>
        <w:p>
          <w:pPr>
            <w:pStyle w:val="21"/>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_Toc26344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一、单位职责及机构设置情况</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_Toc26344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28</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1"/>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_Toc23321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二、单位预算安排的总体情况</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_Toc23321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31</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1"/>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_Toc21722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三、机关运行经费安排情况</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_Toc21722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32</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1"/>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_Toc13452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四、财政拨款“三公”经费预算情况及增减变化原因</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_Toc13452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32</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1"/>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_Toc32450 </w:instrText>
          </w:r>
          <w:r>
            <w:rPr>
              <w:rFonts w:ascii="Times New Roman" w:hAnsi="Times New Roman" w:eastAsia="方正仿宋_GBK" w:cs="Times New Roman"/>
              <w:color w:val="000000"/>
              <w:kern w:val="2"/>
              <w:sz w:val="28"/>
              <w:szCs w:val="24"/>
              <w:lang w:val="en-US" w:eastAsia="zh-CN" w:bidi="ar-SA"/>
            </w:rPr>
            <w:fldChar w:fldCharType="separate"/>
          </w:r>
          <w:r>
            <w:rPr>
              <w:rFonts w:hint="eastAsia" w:ascii="Times New Roman" w:hAnsi="Times New Roman" w:eastAsia="方正仿宋_GBK" w:cs="Times New Roman"/>
              <w:color w:val="000000"/>
              <w:kern w:val="2"/>
              <w:sz w:val="28"/>
              <w:szCs w:val="24"/>
              <w:lang w:val="en-US" w:eastAsia="zh-CN" w:bidi="ar-SA"/>
            </w:rPr>
            <w:t xml:space="preserve">五、 </w:t>
          </w:r>
          <w:r>
            <w:rPr>
              <w:rFonts w:ascii="Times New Roman" w:hAnsi="Times New Roman" w:eastAsia="方正仿宋_GBK" w:cs="Times New Roman"/>
              <w:color w:val="000000"/>
              <w:kern w:val="2"/>
              <w:sz w:val="28"/>
              <w:szCs w:val="24"/>
              <w:lang w:val="en-US" w:eastAsia="zh-CN" w:bidi="ar-SA"/>
            </w:rPr>
            <w:t>预算绩效信息</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_Toc32450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33</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1"/>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_Toc13225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六、政府采购预算情况</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_Toc13225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33</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1"/>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_Toc11276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单位政府采购预算</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_Toc11276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33</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1"/>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_Toc18578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七、国有资产信息</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_Toc18578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34</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1"/>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_Toc16677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单位固定资产占用情况表</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_Toc16677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34</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1"/>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_Toc3946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八、名词解释</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_Toc3946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35</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1"/>
            <w:tabs>
              <w:tab w:val="right" w:leader="dot" w:pos="14800"/>
            </w:tabs>
            <w:ind w:leftChars="200"/>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_Toc21840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九、其他需要说明的事项</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_Toc21840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36</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r>
            <w:fldChar w:fldCharType="end"/>
          </w:r>
        </w:p>
      </w:sdtContent>
    </w:sdt>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rPr>
          <w:rFonts w:ascii="方正小标宋_GBK" w:hAnsi="方正小标宋_GBK" w:eastAsia="方正小标宋_GBK" w:cs="方正小标宋_GBK"/>
          <w:color w:val="000000"/>
          <w:sz w:val="36"/>
        </w:rPr>
      </w:pPr>
      <w:bookmarkStart w:id="1" w:name="_Toc27422"/>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rPr>
          <w:rFonts w:ascii="方正小标宋_GBK" w:hAnsi="方正小标宋_GBK" w:eastAsia="方正小标宋_GBK" w:cs="方正小标宋_GBK"/>
          <w:color w:val="000000"/>
          <w:sz w:val="36"/>
        </w:r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rPr>
          <w:rFonts w:ascii="方正小标宋_GBK" w:hAnsi="方正小标宋_GBK" w:eastAsia="方正小标宋_GBK" w:cs="方正小标宋_GBK"/>
          <w:color w:val="000000"/>
          <w:sz w:val="36"/>
        </w:r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rPr>
          <w:rFonts w:ascii="方正小标宋_GBK" w:hAnsi="方正小标宋_GBK" w:eastAsia="方正小标宋_GBK" w:cs="方正小标宋_GBK"/>
          <w:color w:val="000000"/>
          <w:sz w:val="36"/>
        </w:rPr>
      </w:pPr>
    </w:p>
    <w:p>
      <w:pPr>
        <w:keepNext w:val="0"/>
        <w:keepLines w:val="0"/>
        <w:pageBreakBefore w:val="0"/>
        <w:kinsoku/>
        <w:wordWrap/>
        <w:overflowPunct/>
        <w:topLinePunct w:val="0"/>
        <w:autoSpaceDE/>
        <w:autoSpaceDN/>
        <w:bidi w:val="0"/>
        <w:adjustRightInd/>
        <w:snapToGrid/>
        <w:spacing w:before="0" w:after="0" w:line="360" w:lineRule="auto"/>
        <w:ind w:firstLine="0"/>
        <w:jc w:val="both"/>
        <w:textAlignment w:val="auto"/>
        <w:outlineLvl w:val="9"/>
        <w:rPr>
          <w:rFonts w:ascii="方正小标宋_GBK" w:hAnsi="方正小标宋_GBK" w:eastAsia="方正小标宋_GBK" w:cs="方正小标宋_GBK"/>
          <w:color w:val="000000"/>
          <w:sz w:val="36"/>
        </w:r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rPr>
          <w:rFonts w:ascii="方正小标宋_GBK" w:hAnsi="方正小标宋_GBK" w:eastAsia="方正小标宋_GBK" w:cs="方正小标宋_GBK"/>
          <w:color w:val="000000"/>
          <w:sz w:val="36"/>
        </w:r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rPr>
          <w:rFonts w:ascii="方正小标宋_GBK" w:hAnsi="方正小标宋_GBK" w:eastAsia="方正小标宋_GBK" w:cs="方正小标宋_GBK"/>
          <w:color w:val="000000"/>
          <w:sz w:val="36"/>
        </w:r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r>
        <w:rPr>
          <w:rFonts w:ascii="方正小标宋_GBK" w:hAnsi="方正小标宋_GBK" w:eastAsia="方正小标宋_GBK" w:cs="方正小标宋_GBK"/>
          <w:color w:val="000000"/>
          <w:sz w:val="36"/>
        </w:rPr>
        <w:t>单位预算收支总表</w:t>
      </w:r>
      <w:bookmarkEnd w:id="1"/>
    </w:p>
    <w:tbl>
      <w:tblPr>
        <w:tblStyle w:val="4"/>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6"/>
              <w:keepNext w:val="0"/>
              <w:keepLines w:val="0"/>
              <w:pageBreakBefore w:val="0"/>
              <w:kinsoku/>
              <w:wordWrap/>
              <w:overflowPunct/>
              <w:topLinePunct w:val="0"/>
              <w:autoSpaceDE/>
              <w:autoSpaceDN/>
              <w:bidi w:val="0"/>
              <w:adjustRightInd/>
              <w:snapToGrid/>
              <w:spacing w:line="360" w:lineRule="auto"/>
              <w:textAlignment w:val="auto"/>
            </w:pPr>
            <w:r>
              <w:t>800016霸州市岔河集乡卫生院</w:t>
            </w:r>
          </w:p>
        </w:tc>
        <w:tc>
          <w:tcPr>
            <w:tcW w:w="2959" w:type="dxa"/>
            <w:tcBorders>
              <w:top w:val="single" w:color="FFFFFF" w:sz="6" w:space="0"/>
              <w:left w:val="single" w:color="FFFFFF" w:sz="6" w:space="0"/>
              <w:right w:val="single" w:color="FFFFFF" w:sz="6" w:space="0"/>
            </w:tcBorders>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5918" w:type="dxa"/>
            <w:gridSpan w:val="2"/>
            <w:tcBorders>
              <w:top w:val="single" w:color="FFFFFF" w:sz="6" w:space="0"/>
              <w:left w:val="single" w:color="FFFFFF" w:sz="6" w:space="0"/>
              <w:right w:val="single" w:color="FFFFFF" w:sz="6" w:space="0"/>
            </w:tcBorders>
            <w:vAlign w:val="center"/>
          </w:tcPr>
          <w:p>
            <w:pPr>
              <w:pStyle w:val="8"/>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序号</w:t>
            </w:r>
          </w:p>
        </w:tc>
        <w:tc>
          <w:tcPr>
            <w:tcW w:w="5918" w:type="dxa"/>
            <w:gridSpan w:val="2"/>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收入</w:t>
            </w:r>
          </w:p>
        </w:tc>
        <w:tc>
          <w:tcPr>
            <w:tcW w:w="5918" w:type="dxa"/>
            <w:gridSpan w:val="2"/>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项  目</w:t>
            </w:r>
          </w:p>
        </w:tc>
        <w:tc>
          <w:tcPr>
            <w:tcW w:w="2959"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预算数</w:t>
            </w:r>
          </w:p>
        </w:tc>
        <w:tc>
          <w:tcPr>
            <w:tcW w:w="2959"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项  目</w:t>
            </w:r>
          </w:p>
        </w:tc>
        <w:tc>
          <w:tcPr>
            <w:tcW w:w="2959"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栏次</w:t>
            </w:r>
          </w:p>
        </w:tc>
        <w:tc>
          <w:tcPr>
            <w:tcW w:w="2959"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1</w:t>
            </w:r>
          </w:p>
        </w:tc>
        <w:tc>
          <w:tcPr>
            <w:tcW w:w="2959"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2</w:t>
            </w:r>
          </w:p>
        </w:tc>
        <w:tc>
          <w:tcPr>
            <w:tcW w:w="2959"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3</w:t>
            </w:r>
          </w:p>
        </w:tc>
        <w:tc>
          <w:tcPr>
            <w:tcW w:w="2959"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w:t>
            </w: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一、一般公共预算拨款收入</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467.45</w:t>
            </w: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一、一般公共服务支出</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w:t>
            </w: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二、政府性基金预算拨款收入</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二、外交支出</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w:t>
            </w: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三、国有资本经营预算拨款收入</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三、国防支出</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4</w:t>
            </w: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四、财政专户管理资金收入</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四、公共安全支出</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5</w:t>
            </w: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五、事业收入</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五、教育支出</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6</w:t>
            </w: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六、事业单位经营收入</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六、科学技术支出</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7</w:t>
            </w: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七、上级补助收入</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七、文化旅游体育与传媒支出</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8</w:t>
            </w: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八、附属单位上缴收入</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八、社会保障和就业支出</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9</w:t>
            </w: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九、其他收入</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九、社会保险基金支出</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10</w:t>
            </w: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十、卫生健康支出</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467.45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11</w:t>
            </w: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十一、节能环保支出</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12</w:t>
            </w: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十二、城乡社区支出</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13</w:t>
            </w: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十三、农林水支出</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14</w:t>
            </w: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十四、交通运输支出</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15</w:t>
            </w: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十五、资源勘探工业信息等支出</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16</w:t>
            </w: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十六、商业服务业等支出</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17</w:t>
            </w: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十七、金融支出</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18</w:t>
            </w: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十八、援助其他地区支出</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19</w:t>
            </w: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十九、自然资源海洋气象等支出</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20</w:t>
            </w: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二十、住房保障支出</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21</w:t>
            </w: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二十一、粮油物资储备支出</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22</w:t>
            </w: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二十二、国有资本经营预算支出</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23</w:t>
            </w: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二十三、灾害防治及应急管理支出</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24</w:t>
            </w: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二十四、预备费</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25</w:t>
            </w: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二十五、其他支出</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26</w:t>
            </w: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二十六、转移性支出</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27</w:t>
            </w: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二十七、债务还本支出</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28</w:t>
            </w: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二十八、债务付息支出</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29</w:t>
            </w: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二十九、债务发行费用支出</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30</w:t>
            </w: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三十、抗疫特别国债安排的支出</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31</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本年收入合计</w:t>
            </w:r>
          </w:p>
        </w:tc>
        <w:tc>
          <w:tcPr>
            <w:tcW w:w="2959"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467.45</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本年支出合计</w:t>
            </w:r>
          </w:p>
        </w:tc>
        <w:tc>
          <w:tcPr>
            <w:tcW w:w="2959"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467.45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32</w:t>
            </w: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上年结转结余</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年终结转结余</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33</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收入总计</w:t>
            </w:r>
          </w:p>
        </w:tc>
        <w:tc>
          <w:tcPr>
            <w:tcW w:w="2959"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467.45</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支出总计</w:t>
            </w:r>
          </w:p>
        </w:tc>
        <w:tc>
          <w:tcPr>
            <w:tcW w:w="2959"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467.45</w:t>
            </w:r>
          </w:p>
        </w:tc>
      </w:tr>
    </w:tbl>
    <w:p>
      <w:pPr>
        <w:keepNext w:val="0"/>
        <w:keepLines w:val="0"/>
        <w:pageBreakBefore w:val="0"/>
        <w:kinsoku/>
        <w:wordWrap/>
        <w:overflowPunct/>
        <w:topLinePunct w:val="0"/>
        <w:autoSpaceDE/>
        <w:autoSpaceDN/>
        <w:bidi w:val="0"/>
        <w:adjustRightInd/>
        <w:snapToGrid/>
        <w:spacing w:line="360" w:lineRule="auto"/>
        <w:textAlignment w:val="auto"/>
        <w:sectPr>
          <w:pgSz w:w="16840" w:h="11900" w:orient="landscape"/>
          <w:pgMar w:top="1361" w:right="1020" w:bottom="1134" w:left="1020" w:header="720" w:footer="720" w:gutter="0"/>
          <w:cols w:space="720" w:num="1"/>
        </w:sect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2" w:name="_Toc16099"/>
      <w:r>
        <w:rPr>
          <w:rFonts w:ascii="方正小标宋_GBK" w:hAnsi="方正小标宋_GBK" w:eastAsia="方正小标宋_GBK" w:cs="方正小标宋_GBK"/>
          <w:color w:val="000000"/>
          <w:sz w:val="36"/>
        </w:rPr>
        <w:t>单位预算收入总表</w:t>
      </w:r>
      <w:bookmarkEnd w:id="2"/>
    </w:p>
    <w:tbl>
      <w:tblPr>
        <w:tblStyle w:val="4"/>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6"/>
              <w:keepNext w:val="0"/>
              <w:keepLines w:val="0"/>
              <w:pageBreakBefore w:val="0"/>
              <w:kinsoku/>
              <w:wordWrap/>
              <w:overflowPunct/>
              <w:topLinePunct w:val="0"/>
              <w:autoSpaceDE/>
              <w:autoSpaceDN/>
              <w:bidi w:val="0"/>
              <w:adjustRightInd/>
              <w:snapToGrid/>
              <w:spacing w:line="360" w:lineRule="auto"/>
              <w:textAlignment w:val="auto"/>
            </w:pPr>
            <w:r>
              <w:t>800016霸州市岔河集乡卫生院</w:t>
            </w:r>
          </w:p>
        </w:tc>
        <w:tc>
          <w:tcPr>
            <w:tcW w:w="2274" w:type="dxa"/>
            <w:gridSpan w:val="3"/>
            <w:tcBorders>
              <w:top w:val="single" w:color="FFFFFF" w:sz="6" w:space="0"/>
              <w:left w:val="single" w:color="FFFFFF" w:sz="6" w:space="0"/>
              <w:right w:val="single" w:color="FFFFFF" w:sz="6" w:space="0"/>
            </w:tcBorders>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8"/>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序号</w:t>
            </w:r>
          </w:p>
        </w:tc>
        <w:tc>
          <w:tcPr>
            <w:tcW w:w="1516" w:type="dxa"/>
            <w:gridSpan w:val="2"/>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功能分类科目</w:t>
            </w:r>
          </w:p>
        </w:tc>
        <w:tc>
          <w:tcPr>
            <w:tcW w:w="758"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合计</w:t>
            </w:r>
          </w:p>
        </w:tc>
        <w:tc>
          <w:tcPr>
            <w:tcW w:w="6064" w:type="dxa"/>
            <w:gridSpan w:val="8"/>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本年收入</w:t>
            </w:r>
          </w:p>
        </w:tc>
        <w:tc>
          <w:tcPr>
            <w:tcW w:w="758"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科目    编码</w:t>
            </w:r>
          </w:p>
        </w:tc>
        <w:tc>
          <w:tcPr>
            <w:tcW w:w="758"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科目名称</w:t>
            </w:r>
          </w:p>
        </w:tc>
        <w:tc>
          <w:tcPr>
            <w:tcW w:w="758"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小计</w:t>
            </w:r>
          </w:p>
        </w:tc>
        <w:tc>
          <w:tcPr>
            <w:tcW w:w="758"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财政拨款 收入</w:t>
            </w:r>
          </w:p>
        </w:tc>
        <w:tc>
          <w:tcPr>
            <w:tcW w:w="758"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财政专户 收入</w:t>
            </w:r>
          </w:p>
        </w:tc>
        <w:tc>
          <w:tcPr>
            <w:tcW w:w="758"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事业收入</w:t>
            </w:r>
          </w:p>
        </w:tc>
        <w:tc>
          <w:tcPr>
            <w:tcW w:w="758"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经营收入</w:t>
            </w:r>
          </w:p>
        </w:tc>
        <w:tc>
          <w:tcPr>
            <w:tcW w:w="758"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上级补助收入</w:t>
            </w:r>
          </w:p>
        </w:tc>
        <w:tc>
          <w:tcPr>
            <w:tcW w:w="758"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附属单位上缴收入</w:t>
            </w:r>
          </w:p>
        </w:tc>
        <w:tc>
          <w:tcPr>
            <w:tcW w:w="758"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其他收入</w:t>
            </w:r>
          </w:p>
        </w:tc>
        <w:tc>
          <w:tcPr>
            <w:tcW w:w="758"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栏次</w:t>
            </w:r>
          </w:p>
        </w:tc>
        <w:tc>
          <w:tcPr>
            <w:tcW w:w="758"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1</w:t>
            </w:r>
          </w:p>
        </w:tc>
        <w:tc>
          <w:tcPr>
            <w:tcW w:w="758"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2</w:t>
            </w:r>
          </w:p>
        </w:tc>
        <w:tc>
          <w:tcPr>
            <w:tcW w:w="758"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3</w:t>
            </w:r>
          </w:p>
        </w:tc>
        <w:tc>
          <w:tcPr>
            <w:tcW w:w="758"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4</w:t>
            </w:r>
          </w:p>
        </w:tc>
        <w:tc>
          <w:tcPr>
            <w:tcW w:w="758"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5</w:t>
            </w:r>
          </w:p>
        </w:tc>
        <w:tc>
          <w:tcPr>
            <w:tcW w:w="758"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6</w:t>
            </w:r>
          </w:p>
        </w:tc>
        <w:tc>
          <w:tcPr>
            <w:tcW w:w="758"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7</w:t>
            </w:r>
          </w:p>
        </w:tc>
        <w:tc>
          <w:tcPr>
            <w:tcW w:w="758"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8</w:t>
            </w:r>
          </w:p>
        </w:tc>
        <w:tc>
          <w:tcPr>
            <w:tcW w:w="758"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9</w:t>
            </w:r>
          </w:p>
        </w:tc>
        <w:tc>
          <w:tcPr>
            <w:tcW w:w="758"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10</w:t>
            </w:r>
          </w:p>
        </w:tc>
        <w:tc>
          <w:tcPr>
            <w:tcW w:w="758"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11</w:t>
            </w:r>
          </w:p>
        </w:tc>
        <w:tc>
          <w:tcPr>
            <w:tcW w:w="758"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w:t>
            </w:r>
          </w:p>
        </w:tc>
        <w:tc>
          <w:tcPr>
            <w:tcW w:w="758"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合计</w:t>
            </w: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467.45</w:t>
            </w: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467.45</w:t>
            </w: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467.45</w:t>
            </w: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w:t>
            </w:r>
          </w:p>
        </w:tc>
        <w:tc>
          <w:tcPr>
            <w:tcW w:w="758"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210</w:t>
            </w:r>
          </w:p>
        </w:tc>
        <w:tc>
          <w:tcPr>
            <w:tcW w:w="758"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卫生健康支出</w:t>
            </w: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467.45</w:t>
            </w: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467.45</w:t>
            </w: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467.45</w:t>
            </w: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w:t>
            </w:r>
          </w:p>
        </w:tc>
        <w:tc>
          <w:tcPr>
            <w:tcW w:w="758"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21003</w:t>
            </w:r>
          </w:p>
        </w:tc>
        <w:tc>
          <w:tcPr>
            <w:tcW w:w="758"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基层医疗卫生机构</w:t>
            </w: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467.45</w:t>
            </w: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467.45</w:t>
            </w: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467.45</w:t>
            </w: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4</w:t>
            </w:r>
          </w:p>
        </w:tc>
        <w:tc>
          <w:tcPr>
            <w:tcW w:w="758"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2100302</w:t>
            </w:r>
          </w:p>
        </w:tc>
        <w:tc>
          <w:tcPr>
            <w:tcW w:w="758"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乡镇卫生院</w:t>
            </w: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467.45</w:t>
            </w: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467.45</w:t>
            </w: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467.45</w:t>
            </w: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line="360" w:lineRule="auto"/>
        <w:textAlignment w:val="auto"/>
        <w:sectPr>
          <w:pgSz w:w="16840" w:h="11900" w:orient="landscape"/>
          <w:pgMar w:top="1361" w:right="1020" w:bottom="1134" w:left="1020" w:header="720" w:footer="720" w:gutter="0"/>
          <w:cols w:space="720" w:num="1"/>
        </w:sect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3" w:name="_Toc9476"/>
      <w:r>
        <w:rPr>
          <w:rFonts w:ascii="方正小标宋_GBK" w:hAnsi="方正小标宋_GBK" w:eastAsia="方正小标宋_GBK" w:cs="方正小标宋_GBK"/>
          <w:color w:val="000000"/>
          <w:sz w:val="36"/>
        </w:rPr>
        <w:t>单位预算支出总表</w:t>
      </w:r>
      <w:bookmarkEnd w:id="3"/>
    </w:p>
    <w:tbl>
      <w:tblPr>
        <w:tblStyle w:val="4"/>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6"/>
              <w:keepNext w:val="0"/>
              <w:keepLines w:val="0"/>
              <w:pageBreakBefore w:val="0"/>
              <w:kinsoku/>
              <w:wordWrap/>
              <w:overflowPunct/>
              <w:topLinePunct w:val="0"/>
              <w:autoSpaceDE/>
              <w:autoSpaceDN/>
              <w:bidi w:val="0"/>
              <w:adjustRightInd/>
              <w:snapToGrid/>
              <w:spacing w:line="360" w:lineRule="auto"/>
              <w:textAlignment w:val="auto"/>
            </w:pPr>
            <w:r>
              <w:t>800016霸州市岔河集乡卫生院</w:t>
            </w:r>
          </w:p>
        </w:tc>
        <w:tc>
          <w:tcPr>
            <w:tcW w:w="2190" w:type="dxa"/>
            <w:gridSpan w:val="2"/>
            <w:tcBorders>
              <w:top w:val="single" w:color="FFFFFF" w:sz="6" w:space="0"/>
              <w:left w:val="single" w:color="FFFFFF" w:sz="6" w:space="0"/>
              <w:right w:val="single" w:color="FFFFFF" w:sz="6" w:space="0"/>
            </w:tcBorders>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8"/>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序号</w:t>
            </w:r>
          </w:p>
        </w:tc>
        <w:tc>
          <w:tcPr>
            <w:tcW w:w="2190" w:type="dxa"/>
            <w:gridSpan w:val="2"/>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功能分类科目</w:t>
            </w:r>
          </w:p>
        </w:tc>
        <w:tc>
          <w:tcPr>
            <w:tcW w:w="1095"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095"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基本支出</w:t>
            </w:r>
          </w:p>
        </w:tc>
        <w:tc>
          <w:tcPr>
            <w:tcW w:w="1095"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项目支出</w:t>
            </w:r>
          </w:p>
        </w:tc>
        <w:tc>
          <w:tcPr>
            <w:tcW w:w="1095"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经营支出</w:t>
            </w:r>
          </w:p>
        </w:tc>
        <w:tc>
          <w:tcPr>
            <w:tcW w:w="1095"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上解上级     支出</w:t>
            </w:r>
          </w:p>
        </w:tc>
        <w:tc>
          <w:tcPr>
            <w:tcW w:w="1095"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1095"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科目    编码</w:t>
            </w:r>
          </w:p>
        </w:tc>
        <w:tc>
          <w:tcPr>
            <w:tcW w:w="1095"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科目名称</w:t>
            </w:r>
          </w:p>
        </w:tc>
        <w:tc>
          <w:tcPr>
            <w:tcW w:w="1095"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095"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095"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095"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095"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095"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栏次</w:t>
            </w:r>
          </w:p>
        </w:tc>
        <w:tc>
          <w:tcPr>
            <w:tcW w:w="1095"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1</w:t>
            </w:r>
          </w:p>
        </w:tc>
        <w:tc>
          <w:tcPr>
            <w:tcW w:w="1095"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2</w:t>
            </w:r>
          </w:p>
        </w:tc>
        <w:tc>
          <w:tcPr>
            <w:tcW w:w="1095"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3</w:t>
            </w:r>
          </w:p>
        </w:tc>
        <w:tc>
          <w:tcPr>
            <w:tcW w:w="1095"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4</w:t>
            </w:r>
          </w:p>
        </w:tc>
        <w:tc>
          <w:tcPr>
            <w:tcW w:w="1095"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5</w:t>
            </w:r>
          </w:p>
        </w:tc>
        <w:tc>
          <w:tcPr>
            <w:tcW w:w="1095"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6</w:t>
            </w:r>
          </w:p>
        </w:tc>
        <w:tc>
          <w:tcPr>
            <w:tcW w:w="1095"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7</w:t>
            </w:r>
          </w:p>
        </w:tc>
        <w:tc>
          <w:tcPr>
            <w:tcW w:w="1095"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w:t>
            </w:r>
          </w:p>
        </w:tc>
        <w:tc>
          <w:tcPr>
            <w:tcW w:w="1095"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095"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467.45</w:t>
            </w:r>
          </w:p>
        </w:tc>
        <w:tc>
          <w:tcPr>
            <w:tcW w:w="1095"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467.45</w:t>
            </w:r>
          </w:p>
        </w:tc>
        <w:tc>
          <w:tcPr>
            <w:tcW w:w="1095"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w:t>
            </w:r>
          </w:p>
        </w:tc>
        <w:tc>
          <w:tcPr>
            <w:tcW w:w="1095"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210</w:t>
            </w:r>
          </w:p>
        </w:tc>
        <w:tc>
          <w:tcPr>
            <w:tcW w:w="1095"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卫生健康支出</w:t>
            </w:r>
          </w:p>
        </w:tc>
        <w:tc>
          <w:tcPr>
            <w:tcW w:w="1095"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467.45</w:t>
            </w:r>
          </w:p>
        </w:tc>
        <w:tc>
          <w:tcPr>
            <w:tcW w:w="1095"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467.45</w:t>
            </w:r>
          </w:p>
        </w:tc>
        <w:tc>
          <w:tcPr>
            <w:tcW w:w="1095"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w:t>
            </w:r>
          </w:p>
        </w:tc>
        <w:tc>
          <w:tcPr>
            <w:tcW w:w="1095"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21003</w:t>
            </w:r>
          </w:p>
        </w:tc>
        <w:tc>
          <w:tcPr>
            <w:tcW w:w="1095"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基层医疗卫生机构</w:t>
            </w:r>
          </w:p>
        </w:tc>
        <w:tc>
          <w:tcPr>
            <w:tcW w:w="1095"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467.45</w:t>
            </w:r>
          </w:p>
        </w:tc>
        <w:tc>
          <w:tcPr>
            <w:tcW w:w="1095"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467.45</w:t>
            </w:r>
          </w:p>
        </w:tc>
        <w:tc>
          <w:tcPr>
            <w:tcW w:w="1095"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095"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4</w:t>
            </w:r>
          </w:p>
        </w:tc>
        <w:tc>
          <w:tcPr>
            <w:tcW w:w="1095"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2100302</w:t>
            </w:r>
          </w:p>
        </w:tc>
        <w:tc>
          <w:tcPr>
            <w:tcW w:w="1095"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乡镇卫生院</w:t>
            </w:r>
          </w:p>
        </w:tc>
        <w:tc>
          <w:tcPr>
            <w:tcW w:w="1095"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467.45</w:t>
            </w:r>
          </w:p>
        </w:tc>
        <w:tc>
          <w:tcPr>
            <w:tcW w:w="1095"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467.45</w:t>
            </w:r>
          </w:p>
        </w:tc>
        <w:tc>
          <w:tcPr>
            <w:tcW w:w="1095"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line="360" w:lineRule="auto"/>
        <w:textAlignment w:val="auto"/>
        <w:sectPr>
          <w:pgSz w:w="16840" w:h="11900" w:orient="landscape"/>
          <w:pgMar w:top="1361" w:right="1020" w:bottom="1134" w:left="1020" w:header="720" w:footer="720" w:gutter="0"/>
          <w:cols w:space="720" w:num="1"/>
        </w:sect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4" w:name="_Toc11011"/>
      <w:r>
        <w:rPr>
          <w:rFonts w:ascii="方正小标宋_GBK" w:hAnsi="方正小标宋_GBK" w:eastAsia="方正小标宋_GBK" w:cs="方正小标宋_GBK"/>
          <w:color w:val="000000"/>
          <w:sz w:val="36"/>
        </w:rPr>
        <w:t>单位预算财政拨款收支总表</w:t>
      </w:r>
      <w:bookmarkEnd w:id="4"/>
    </w:p>
    <w:tbl>
      <w:tblPr>
        <w:tblStyle w:val="4"/>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6"/>
              <w:keepNext w:val="0"/>
              <w:keepLines w:val="0"/>
              <w:pageBreakBefore w:val="0"/>
              <w:kinsoku/>
              <w:wordWrap/>
              <w:overflowPunct/>
              <w:topLinePunct w:val="0"/>
              <w:autoSpaceDE/>
              <w:autoSpaceDN/>
              <w:bidi w:val="0"/>
              <w:adjustRightInd/>
              <w:snapToGrid/>
              <w:spacing w:line="360" w:lineRule="auto"/>
              <w:textAlignment w:val="auto"/>
            </w:pPr>
            <w:r>
              <w:t>800016霸州市岔河集乡卫生院</w:t>
            </w:r>
          </w:p>
        </w:tc>
        <w:tc>
          <w:tcPr>
            <w:tcW w:w="1232" w:type="dxa"/>
            <w:tcBorders>
              <w:top w:val="single" w:color="FFFFFF" w:sz="6" w:space="0"/>
              <w:left w:val="single" w:color="FFFFFF" w:sz="6" w:space="0"/>
              <w:right w:val="single" w:color="FFFFFF" w:sz="6" w:space="0"/>
            </w:tcBorders>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8"/>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序号</w:t>
            </w:r>
          </w:p>
        </w:tc>
        <w:tc>
          <w:tcPr>
            <w:tcW w:w="2464" w:type="dxa"/>
            <w:gridSpan w:val="2"/>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收入</w:t>
            </w:r>
          </w:p>
        </w:tc>
        <w:tc>
          <w:tcPr>
            <w:tcW w:w="6160" w:type="dxa"/>
            <w:gridSpan w:val="5"/>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项  目</w:t>
            </w:r>
          </w:p>
        </w:tc>
        <w:tc>
          <w:tcPr>
            <w:tcW w:w="1232"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金额</w:t>
            </w:r>
          </w:p>
        </w:tc>
        <w:tc>
          <w:tcPr>
            <w:tcW w:w="1232"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项  目</w:t>
            </w:r>
          </w:p>
        </w:tc>
        <w:tc>
          <w:tcPr>
            <w:tcW w:w="1232"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232"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一般公共预算财政拨款</w:t>
            </w:r>
          </w:p>
        </w:tc>
        <w:tc>
          <w:tcPr>
            <w:tcW w:w="1232"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政府性基金预算财政    拨款</w:t>
            </w:r>
          </w:p>
        </w:tc>
        <w:tc>
          <w:tcPr>
            <w:tcW w:w="1232"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栏次</w:t>
            </w:r>
          </w:p>
        </w:tc>
        <w:tc>
          <w:tcPr>
            <w:tcW w:w="1232"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1</w:t>
            </w:r>
          </w:p>
        </w:tc>
        <w:tc>
          <w:tcPr>
            <w:tcW w:w="1232"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2</w:t>
            </w:r>
          </w:p>
        </w:tc>
        <w:tc>
          <w:tcPr>
            <w:tcW w:w="1232"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3</w:t>
            </w:r>
          </w:p>
        </w:tc>
        <w:tc>
          <w:tcPr>
            <w:tcW w:w="1232"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4</w:t>
            </w:r>
          </w:p>
        </w:tc>
        <w:tc>
          <w:tcPr>
            <w:tcW w:w="1232"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5</w:t>
            </w:r>
          </w:p>
        </w:tc>
        <w:tc>
          <w:tcPr>
            <w:tcW w:w="1232"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6</w:t>
            </w:r>
          </w:p>
        </w:tc>
        <w:tc>
          <w:tcPr>
            <w:tcW w:w="1232"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一、一般公共预算拨款</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467.45</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一、一般公共服务支出</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二、政府性基金预算拨款</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二、外交支出</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三、国有资本经营预算拨款</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三、国防支出</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4</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四、公共安全支出</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5</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五、教育支出</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6</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六、科学技术支出</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7</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七、文化旅游体育与传媒支出</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8</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八、社会保障和就业支出</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9</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九、社会保险基金支出</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10</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十、卫生健康支出</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467.45</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467.45</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11</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十一、节能环保支出</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12</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十二、城乡社区支出</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13</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十三、农林水支出</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14</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十四、交通运输支出</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15</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十五、资源勘探工业信息等支出</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16</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十六、商业服务业等支出</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17</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十七、金融支出</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18</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十八、援助其他地区支出</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19</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十九、自然资源海洋气象等支出</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20</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二十、住房保障支出</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21</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二十一、粮油物资储备支出</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22</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二十二、国有资本经营预算支出</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23</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二十三、灾害防治及应急管理支出</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24</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二十四、预备费</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25</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二十五、其他支出</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26</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二十六、转移性支出</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27</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二十七、债务还本支出</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28</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二十八、债务付息支出</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29</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二十九、债务发行费用支出</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30</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三十、抗疫特别国债安排的支出</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31</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本年收入合计</w:t>
            </w:r>
          </w:p>
        </w:tc>
        <w:tc>
          <w:tcPr>
            <w:tcW w:w="123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467.45</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本年支出合计</w:t>
            </w:r>
          </w:p>
        </w:tc>
        <w:tc>
          <w:tcPr>
            <w:tcW w:w="123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467.45</w:t>
            </w:r>
          </w:p>
        </w:tc>
        <w:tc>
          <w:tcPr>
            <w:tcW w:w="123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467.45</w:t>
            </w:r>
          </w:p>
        </w:tc>
        <w:tc>
          <w:tcPr>
            <w:tcW w:w="123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32</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年初财政拨款结转和结余</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年末财政拨款结转和结余</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33</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一、一般公共预算拨款</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34</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二、政府性基金预算拨款</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35</w:t>
            </w: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三、国有资本经营预算拨款</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36</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收入总计</w:t>
            </w:r>
          </w:p>
        </w:tc>
        <w:tc>
          <w:tcPr>
            <w:tcW w:w="123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467.45</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支出总计</w:t>
            </w:r>
          </w:p>
        </w:tc>
        <w:tc>
          <w:tcPr>
            <w:tcW w:w="123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467.45</w:t>
            </w:r>
          </w:p>
        </w:tc>
        <w:tc>
          <w:tcPr>
            <w:tcW w:w="123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467.45</w:t>
            </w:r>
          </w:p>
        </w:tc>
        <w:tc>
          <w:tcPr>
            <w:tcW w:w="123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line="360" w:lineRule="auto"/>
        <w:textAlignment w:val="auto"/>
        <w:sectPr>
          <w:pgSz w:w="16840" w:h="11900" w:orient="landscape"/>
          <w:pgMar w:top="1361" w:right="1020" w:bottom="1134" w:left="1020" w:header="720" w:footer="720" w:gutter="0"/>
          <w:cols w:space="720" w:num="1"/>
        </w:sect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5" w:name="_Toc6608"/>
      <w:r>
        <w:rPr>
          <w:rFonts w:ascii="方正小标宋_GBK" w:hAnsi="方正小标宋_GBK" w:eastAsia="方正小标宋_GBK" w:cs="方正小标宋_GBK"/>
          <w:color w:val="000000"/>
          <w:sz w:val="36"/>
        </w:rPr>
        <w:t>单位预算一般公共预算财政拨款支出表</w:t>
      </w:r>
      <w:bookmarkEnd w:id="5"/>
    </w:p>
    <w:tbl>
      <w:tblPr>
        <w:tblStyle w:val="4"/>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6"/>
              <w:keepNext w:val="0"/>
              <w:keepLines w:val="0"/>
              <w:pageBreakBefore w:val="0"/>
              <w:kinsoku/>
              <w:wordWrap/>
              <w:overflowPunct/>
              <w:topLinePunct w:val="0"/>
              <w:autoSpaceDE/>
              <w:autoSpaceDN/>
              <w:bidi w:val="0"/>
              <w:adjustRightInd/>
              <w:snapToGrid/>
              <w:spacing w:line="360" w:lineRule="auto"/>
              <w:textAlignment w:val="auto"/>
            </w:pPr>
            <w:r>
              <w:t>800016霸州市岔河集乡卫生院</w:t>
            </w:r>
          </w:p>
        </w:tc>
        <w:tc>
          <w:tcPr>
            <w:tcW w:w="1643" w:type="dxa"/>
            <w:tcBorders>
              <w:top w:val="single" w:color="FFFFFF" w:sz="6" w:space="0"/>
              <w:left w:val="single" w:color="FFFFFF" w:sz="6" w:space="0"/>
              <w:right w:val="single" w:color="FFFFFF" w:sz="6" w:space="0"/>
            </w:tcBorders>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8"/>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序号</w:t>
            </w:r>
          </w:p>
        </w:tc>
        <w:tc>
          <w:tcPr>
            <w:tcW w:w="3286" w:type="dxa"/>
            <w:gridSpan w:val="2"/>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功能分类科目</w:t>
            </w:r>
          </w:p>
        </w:tc>
        <w:tc>
          <w:tcPr>
            <w:tcW w:w="1643"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643"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基本支出</w:t>
            </w:r>
          </w:p>
        </w:tc>
        <w:tc>
          <w:tcPr>
            <w:tcW w:w="1643"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科目编码</w:t>
            </w:r>
          </w:p>
        </w:tc>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科目名称</w:t>
            </w: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栏次</w:t>
            </w:r>
          </w:p>
        </w:tc>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1</w:t>
            </w:r>
          </w:p>
        </w:tc>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2</w:t>
            </w:r>
          </w:p>
        </w:tc>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3</w:t>
            </w:r>
          </w:p>
        </w:tc>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4</w:t>
            </w:r>
          </w:p>
        </w:tc>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w:t>
            </w:r>
          </w:p>
        </w:tc>
        <w:tc>
          <w:tcPr>
            <w:tcW w:w="1643"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467.45</w:t>
            </w: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467.45</w:t>
            </w: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w:t>
            </w:r>
          </w:p>
        </w:tc>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210</w:t>
            </w:r>
          </w:p>
        </w:tc>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卫生健康支出</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467.45</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467.45</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w:t>
            </w:r>
          </w:p>
        </w:tc>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21003</w:t>
            </w:r>
          </w:p>
        </w:tc>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基层医疗卫生机构</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467.45</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467.45</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4</w:t>
            </w:r>
          </w:p>
        </w:tc>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2100302</w:t>
            </w:r>
          </w:p>
        </w:tc>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乡镇卫生院</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467.45</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467.45</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line="360" w:lineRule="auto"/>
        <w:textAlignment w:val="auto"/>
        <w:sectPr>
          <w:pgSz w:w="16840" w:h="11900" w:orient="landscape"/>
          <w:pgMar w:top="1361" w:right="1020" w:bottom="1134" w:left="1020" w:header="720" w:footer="720" w:gutter="0"/>
          <w:cols w:space="720" w:num="1"/>
        </w:sect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6" w:name="_Toc3385"/>
      <w:r>
        <w:rPr>
          <w:rFonts w:ascii="方正小标宋_GBK" w:hAnsi="方正小标宋_GBK" w:eastAsia="方正小标宋_GBK" w:cs="方正小标宋_GBK"/>
          <w:color w:val="000000"/>
          <w:sz w:val="36"/>
        </w:rPr>
        <w:t>单位预算一般公共预算财政拨款基本支出表</w:t>
      </w:r>
      <w:bookmarkEnd w:id="6"/>
    </w:p>
    <w:tbl>
      <w:tblPr>
        <w:tblStyle w:val="4"/>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6"/>
              <w:keepNext w:val="0"/>
              <w:keepLines w:val="0"/>
              <w:pageBreakBefore w:val="0"/>
              <w:kinsoku/>
              <w:wordWrap/>
              <w:overflowPunct/>
              <w:topLinePunct w:val="0"/>
              <w:autoSpaceDE/>
              <w:autoSpaceDN/>
              <w:bidi w:val="0"/>
              <w:adjustRightInd/>
              <w:snapToGrid/>
              <w:spacing w:line="360" w:lineRule="auto"/>
              <w:textAlignment w:val="auto"/>
            </w:pPr>
            <w:r>
              <w:t>800016霸州市岔河集乡卫生院</w:t>
            </w:r>
          </w:p>
        </w:tc>
        <w:tc>
          <w:tcPr>
            <w:tcW w:w="1643" w:type="dxa"/>
            <w:tcBorders>
              <w:top w:val="single" w:color="FFFFFF" w:sz="6" w:space="0"/>
              <w:left w:val="single" w:color="FFFFFF" w:sz="6" w:space="0"/>
              <w:right w:val="single" w:color="FFFFFF" w:sz="6" w:space="0"/>
            </w:tcBorders>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8"/>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序号</w:t>
            </w:r>
          </w:p>
        </w:tc>
        <w:tc>
          <w:tcPr>
            <w:tcW w:w="3286" w:type="dxa"/>
            <w:gridSpan w:val="2"/>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支出部门经济分类科目</w:t>
            </w:r>
          </w:p>
        </w:tc>
        <w:tc>
          <w:tcPr>
            <w:tcW w:w="4929" w:type="dxa"/>
            <w:gridSpan w:val="3"/>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科目编码</w:t>
            </w:r>
          </w:p>
        </w:tc>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科目名称</w:t>
            </w:r>
          </w:p>
        </w:tc>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人员经费</w:t>
            </w:r>
          </w:p>
        </w:tc>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栏次</w:t>
            </w:r>
          </w:p>
        </w:tc>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1</w:t>
            </w:r>
          </w:p>
        </w:tc>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2</w:t>
            </w:r>
          </w:p>
        </w:tc>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3</w:t>
            </w:r>
          </w:p>
        </w:tc>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4</w:t>
            </w:r>
          </w:p>
        </w:tc>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w:t>
            </w:r>
          </w:p>
        </w:tc>
        <w:tc>
          <w:tcPr>
            <w:tcW w:w="1643"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467.45</w:t>
            </w: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467.45</w:t>
            </w: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w:t>
            </w:r>
          </w:p>
        </w:tc>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301</w:t>
            </w:r>
          </w:p>
        </w:tc>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工资福利支出</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360.06</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360.06</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w:t>
            </w:r>
          </w:p>
        </w:tc>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30199</w:t>
            </w:r>
          </w:p>
        </w:tc>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其他工资福利支出</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360.06</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360.06</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4</w:t>
            </w:r>
          </w:p>
        </w:tc>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303</w:t>
            </w:r>
          </w:p>
        </w:tc>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对个人和家庭的补助</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107.39</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107.39</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5</w:t>
            </w:r>
          </w:p>
        </w:tc>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30302</w:t>
            </w:r>
          </w:p>
        </w:tc>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退休费</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107.39</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107.39</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line="360" w:lineRule="auto"/>
        <w:textAlignment w:val="auto"/>
        <w:sectPr>
          <w:pgSz w:w="16840" w:h="11900" w:orient="landscape"/>
          <w:pgMar w:top="1361" w:right="1020" w:bottom="1134" w:left="1020" w:header="720" w:footer="720" w:gutter="0"/>
          <w:cols w:space="720" w:num="1"/>
        </w:sect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7" w:name="_Toc27905"/>
      <w:r>
        <w:rPr>
          <w:rFonts w:ascii="方正小标宋_GBK" w:hAnsi="方正小标宋_GBK" w:eastAsia="方正小标宋_GBK" w:cs="方正小标宋_GBK"/>
          <w:color w:val="000000"/>
          <w:sz w:val="36"/>
        </w:rPr>
        <w:t>单位预算政府基金预算财政拨款支出表</w:t>
      </w:r>
      <w:bookmarkEnd w:id="7"/>
    </w:p>
    <w:tbl>
      <w:tblPr>
        <w:tblStyle w:val="4"/>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6"/>
              <w:keepNext w:val="0"/>
              <w:keepLines w:val="0"/>
              <w:pageBreakBefore w:val="0"/>
              <w:kinsoku/>
              <w:wordWrap/>
              <w:overflowPunct/>
              <w:topLinePunct w:val="0"/>
              <w:autoSpaceDE/>
              <w:autoSpaceDN/>
              <w:bidi w:val="0"/>
              <w:adjustRightInd/>
              <w:snapToGrid/>
              <w:spacing w:line="360" w:lineRule="auto"/>
              <w:textAlignment w:val="auto"/>
            </w:pPr>
            <w:r>
              <w:t>800016霸州市岔河集乡卫生院</w:t>
            </w:r>
          </w:p>
        </w:tc>
        <w:tc>
          <w:tcPr>
            <w:tcW w:w="1643" w:type="dxa"/>
            <w:tcBorders>
              <w:top w:val="single" w:color="FFFFFF" w:sz="6" w:space="0"/>
              <w:left w:val="single" w:color="FFFFFF" w:sz="6" w:space="0"/>
              <w:right w:val="single" w:color="FFFFFF" w:sz="6" w:space="0"/>
            </w:tcBorders>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8"/>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序号</w:t>
            </w:r>
          </w:p>
        </w:tc>
        <w:tc>
          <w:tcPr>
            <w:tcW w:w="3286" w:type="dxa"/>
            <w:gridSpan w:val="2"/>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功能分类科目</w:t>
            </w:r>
          </w:p>
        </w:tc>
        <w:tc>
          <w:tcPr>
            <w:tcW w:w="1643"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643"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基本支出</w:t>
            </w:r>
          </w:p>
        </w:tc>
        <w:tc>
          <w:tcPr>
            <w:tcW w:w="1643"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科目编码</w:t>
            </w:r>
          </w:p>
        </w:tc>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科目名称</w:t>
            </w: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栏次</w:t>
            </w:r>
          </w:p>
        </w:tc>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1</w:t>
            </w:r>
          </w:p>
        </w:tc>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2</w:t>
            </w:r>
          </w:p>
        </w:tc>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3</w:t>
            </w:r>
          </w:p>
        </w:tc>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4</w:t>
            </w:r>
          </w:p>
        </w:tc>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before="0" w:after="0" w:line="360" w:lineRule="auto"/>
        <w:ind w:firstLine="420"/>
        <w:jc w:val="left"/>
        <w:textAlignment w:val="auto"/>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8" w:name="_Toc29525"/>
      <w:r>
        <w:rPr>
          <w:rFonts w:ascii="方正小标宋_GBK" w:hAnsi="方正小标宋_GBK" w:eastAsia="方正小标宋_GBK" w:cs="方正小标宋_GBK"/>
          <w:color w:val="000000"/>
          <w:sz w:val="36"/>
        </w:rPr>
        <w:t>单位预算国有资本经营预算财政拨款支出表</w:t>
      </w:r>
      <w:bookmarkEnd w:id="8"/>
    </w:p>
    <w:tbl>
      <w:tblPr>
        <w:tblStyle w:val="4"/>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6"/>
              <w:keepNext w:val="0"/>
              <w:keepLines w:val="0"/>
              <w:pageBreakBefore w:val="0"/>
              <w:kinsoku/>
              <w:wordWrap/>
              <w:overflowPunct/>
              <w:topLinePunct w:val="0"/>
              <w:autoSpaceDE/>
              <w:autoSpaceDN/>
              <w:bidi w:val="0"/>
              <w:adjustRightInd/>
              <w:snapToGrid/>
              <w:spacing w:line="360" w:lineRule="auto"/>
              <w:textAlignment w:val="auto"/>
            </w:pPr>
            <w:r>
              <w:t>800016霸州市岔河集乡卫生院</w:t>
            </w:r>
          </w:p>
        </w:tc>
        <w:tc>
          <w:tcPr>
            <w:tcW w:w="1643" w:type="dxa"/>
            <w:tcBorders>
              <w:top w:val="single" w:color="FFFFFF" w:sz="6" w:space="0"/>
              <w:left w:val="single" w:color="FFFFFF" w:sz="6" w:space="0"/>
              <w:right w:val="single" w:color="FFFFFF" w:sz="6" w:space="0"/>
            </w:tcBorders>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8"/>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序号</w:t>
            </w:r>
          </w:p>
        </w:tc>
        <w:tc>
          <w:tcPr>
            <w:tcW w:w="3286" w:type="dxa"/>
            <w:gridSpan w:val="2"/>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功能分类科目</w:t>
            </w:r>
          </w:p>
        </w:tc>
        <w:tc>
          <w:tcPr>
            <w:tcW w:w="1643"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643"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基本支出</w:t>
            </w:r>
          </w:p>
        </w:tc>
        <w:tc>
          <w:tcPr>
            <w:tcW w:w="1643"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科目编码</w:t>
            </w:r>
          </w:p>
        </w:tc>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科目名称</w:t>
            </w: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栏次</w:t>
            </w:r>
          </w:p>
        </w:tc>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1</w:t>
            </w:r>
          </w:p>
        </w:tc>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2</w:t>
            </w:r>
          </w:p>
        </w:tc>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3</w:t>
            </w:r>
          </w:p>
        </w:tc>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4</w:t>
            </w:r>
          </w:p>
        </w:tc>
        <w:tc>
          <w:tcPr>
            <w:tcW w:w="164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before="0" w:after="0" w:line="360" w:lineRule="auto"/>
        <w:ind w:firstLine="420"/>
        <w:jc w:val="left"/>
        <w:textAlignment w:val="auto"/>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9" w:name="_Toc13379"/>
      <w:r>
        <w:rPr>
          <w:rFonts w:ascii="方正小标宋_GBK" w:hAnsi="方正小标宋_GBK" w:eastAsia="方正小标宋_GBK" w:cs="方正小标宋_GBK"/>
          <w:color w:val="000000"/>
          <w:sz w:val="36"/>
        </w:rPr>
        <w:t>单位预算财政拨款“三公”经费支出表</w:t>
      </w:r>
      <w:bookmarkEnd w:id="9"/>
    </w:p>
    <w:tbl>
      <w:tblPr>
        <w:tblStyle w:val="4"/>
        <w:tblW w:w="112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2"/>
        <w:gridCol w:w="3077"/>
        <w:gridCol w:w="1291"/>
        <w:gridCol w:w="1883"/>
        <w:gridCol w:w="1883"/>
        <w:gridCol w:w="18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5" w:hRule="atLeast"/>
          <w:tblHeader/>
          <w:jc w:val="center"/>
        </w:trPr>
        <w:tc>
          <w:tcPr>
            <w:tcW w:w="5650" w:type="dxa"/>
            <w:gridSpan w:val="3"/>
            <w:tcBorders>
              <w:top w:val="single" w:color="FFFFFF" w:sz="6" w:space="0"/>
              <w:left w:val="single" w:color="FFFFFF" w:sz="6" w:space="0"/>
              <w:right w:val="single" w:color="FFFFFF" w:sz="6" w:space="0"/>
            </w:tcBorders>
            <w:vAlign w:val="center"/>
          </w:tcPr>
          <w:p>
            <w:pPr>
              <w:pStyle w:val="6"/>
              <w:keepNext w:val="0"/>
              <w:keepLines w:val="0"/>
              <w:pageBreakBefore w:val="0"/>
              <w:kinsoku/>
              <w:wordWrap/>
              <w:overflowPunct/>
              <w:topLinePunct w:val="0"/>
              <w:autoSpaceDE/>
              <w:autoSpaceDN/>
              <w:bidi w:val="0"/>
              <w:adjustRightInd/>
              <w:snapToGrid/>
              <w:spacing w:line="360" w:lineRule="auto"/>
              <w:textAlignment w:val="auto"/>
              <w:rPr>
                <w:rFonts w:hint="default" w:eastAsia="方正小标宋_GBK"/>
                <w:lang w:val="en-US" w:eastAsia="zh-CN"/>
              </w:rPr>
            </w:pPr>
            <w:r>
              <w:t>800016霸州市岔河集乡卫生院</w:t>
            </w:r>
          </w:p>
        </w:tc>
        <w:tc>
          <w:tcPr>
            <w:tcW w:w="1883" w:type="dxa"/>
            <w:tcBorders>
              <w:top w:val="single" w:color="FFFFFF" w:sz="6" w:space="0"/>
              <w:left w:val="single" w:color="FFFFFF" w:sz="6" w:space="0"/>
              <w:right w:val="single" w:color="FFFFFF" w:sz="6" w:space="0"/>
            </w:tcBorders>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3766" w:type="dxa"/>
            <w:gridSpan w:val="2"/>
            <w:tcBorders>
              <w:top w:val="single" w:color="FFFFFF" w:sz="6" w:space="0"/>
              <w:left w:val="single" w:color="FFFFFF" w:sz="6" w:space="0"/>
              <w:right w:val="single" w:color="FFFFFF" w:sz="6" w:space="0"/>
            </w:tcBorders>
            <w:vAlign w:val="center"/>
          </w:tcPr>
          <w:p>
            <w:pPr>
              <w:pStyle w:val="8"/>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9" w:hRule="atLeast"/>
          <w:tblHeader/>
          <w:jc w:val="center"/>
        </w:trPr>
        <w:tc>
          <w:tcPr>
            <w:tcW w:w="1282"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序号</w:t>
            </w:r>
          </w:p>
        </w:tc>
        <w:tc>
          <w:tcPr>
            <w:tcW w:w="3077"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项  目</w:t>
            </w:r>
          </w:p>
        </w:tc>
        <w:tc>
          <w:tcPr>
            <w:tcW w:w="6940" w:type="dxa"/>
            <w:gridSpan w:val="4"/>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03" w:hRule="atLeast"/>
          <w:tblHeader/>
          <w:jc w:val="center"/>
        </w:trPr>
        <w:tc>
          <w:tcPr>
            <w:tcW w:w="1282"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3077"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291"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88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一般公共预算              财政拨款</w:t>
            </w:r>
          </w:p>
        </w:tc>
        <w:tc>
          <w:tcPr>
            <w:tcW w:w="188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政府性基金                  预算拨款</w:t>
            </w:r>
          </w:p>
        </w:tc>
        <w:tc>
          <w:tcPr>
            <w:tcW w:w="188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tblHeader/>
          <w:jc w:val="center"/>
        </w:trPr>
        <w:tc>
          <w:tcPr>
            <w:tcW w:w="1282"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栏次</w:t>
            </w:r>
          </w:p>
        </w:tc>
        <w:tc>
          <w:tcPr>
            <w:tcW w:w="3077"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1</w:t>
            </w:r>
          </w:p>
        </w:tc>
        <w:tc>
          <w:tcPr>
            <w:tcW w:w="1291"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2</w:t>
            </w:r>
          </w:p>
        </w:tc>
        <w:tc>
          <w:tcPr>
            <w:tcW w:w="188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3</w:t>
            </w:r>
          </w:p>
        </w:tc>
        <w:tc>
          <w:tcPr>
            <w:tcW w:w="188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4</w:t>
            </w:r>
          </w:p>
        </w:tc>
        <w:tc>
          <w:tcPr>
            <w:tcW w:w="188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1282"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w:t>
            </w:r>
          </w:p>
        </w:tc>
        <w:tc>
          <w:tcPr>
            <w:tcW w:w="3077" w:type="dxa"/>
            <w:vAlign w:val="center"/>
          </w:tcPr>
          <w:p>
            <w:pPr>
              <w:pStyle w:val="13"/>
              <w:ind w:firstLine="0" w:firstLineChars="0"/>
              <w:rPr>
                <w:rFonts w:ascii="方正书宋_GBK" w:hAnsi="方正书宋_GBK" w:eastAsia="方正书宋_GBK" w:cs="方正书宋_GBK"/>
                <w:b/>
                <w:kern w:val="2"/>
                <w:sz w:val="21"/>
                <w:szCs w:val="24"/>
                <w:lang w:val="en-US" w:eastAsia="zh-CN" w:bidi="ar-SA"/>
              </w:rPr>
            </w:pPr>
            <w:r>
              <w:t>合计</w:t>
            </w:r>
          </w:p>
        </w:tc>
        <w:tc>
          <w:tcPr>
            <w:tcW w:w="1291"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1282" w:type="dxa"/>
            <w:vAlign w:val="center"/>
          </w:tcPr>
          <w:p>
            <w:pPr>
              <w:pStyle w:val="10"/>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2</w:t>
            </w:r>
          </w:p>
        </w:tc>
        <w:tc>
          <w:tcPr>
            <w:tcW w:w="3077" w:type="dxa"/>
            <w:vAlign w:val="center"/>
          </w:tcPr>
          <w:p>
            <w:pPr>
              <w:pStyle w:val="11"/>
              <w:ind w:firstLine="0" w:firstLineChars="0"/>
              <w:rPr>
                <w:rFonts w:ascii="方正书宋_GBK" w:hAnsi="方正书宋_GBK" w:eastAsia="方正书宋_GBK" w:cs="方正书宋_GBK"/>
                <w:kern w:val="2"/>
                <w:sz w:val="21"/>
                <w:szCs w:val="24"/>
                <w:lang w:val="en-US" w:eastAsia="zh-CN" w:bidi="ar-SA"/>
              </w:rPr>
            </w:pPr>
            <w:r>
              <w:t>一、因公出国（境）费</w:t>
            </w:r>
          </w:p>
        </w:tc>
        <w:tc>
          <w:tcPr>
            <w:tcW w:w="1291"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3" w:hRule="atLeast"/>
          <w:jc w:val="center"/>
        </w:trPr>
        <w:tc>
          <w:tcPr>
            <w:tcW w:w="1282" w:type="dxa"/>
            <w:vAlign w:val="center"/>
          </w:tcPr>
          <w:p>
            <w:pPr>
              <w:pStyle w:val="10"/>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3</w:t>
            </w:r>
          </w:p>
        </w:tc>
        <w:tc>
          <w:tcPr>
            <w:tcW w:w="3077" w:type="dxa"/>
            <w:vAlign w:val="center"/>
          </w:tcPr>
          <w:p>
            <w:pPr>
              <w:pStyle w:val="11"/>
              <w:ind w:firstLine="0" w:firstLineChars="0"/>
              <w:rPr>
                <w:rFonts w:ascii="方正书宋_GBK" w:hAnsi="方正书宋_GBK" w:eastAsia="方正书宋_GBK" w:cs="方正书宋_GBK"/>
                <w:kern w:val="2"/>
                <w:sz w:val="21"/>
                <w:szCs w:val="24"/>
                <w:lang w:val="en-US" w:eastAsia="zh-CN" w:bidi="ar-SA"/>
              </w:rPr>
            </w:pPr>
            <w:r>
              <w:t xml:space="preserve">    其中：教学科研人员因公出国（境）费</w:t>
            </w:r>
          </w:p>
        </w:tc>
        <w:tc>
          <w:tcPr>
            <w:tcW w:w="1291"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3" w:hRule="atLeast"/>
          <w:jc w:val="center"/>
        </w:trPr>
        <w:tc>
          <w:tcPr>
            <w:tcW w:w="1282" w:type="dxa"/>
            <w:vAlign w:val="center"/>
          </w:tcPr>
          <w:p>
            <w:pPr>
              <w:pStyle w:val="10"/>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4</w:t>
            </w:r>
          </w:p>
        </w:tc>
        <w:tc>
          <w:tcPr>
            <w:tcW w:w="3077" w:type="dxa"/>
            <w:vAlign w:val="center"/>
          </w:tcPr>
          <w:p>
            <w:pPr>
              <w:pStyle w:val="11"/>
              <w:ind w:firstLine="0" w:firstLineChars="0"/>
              <w:rPr>
                <w:rFonts w:ascii="方正书宋_GBK" w:hAnsi="方正书宋_GBK" w:eastAsia="方正书宋_GBK" w:cs="方正书宋_GBK"/>
                <w:kern w:val="2"/>
                <w:sz w:val="21"/>
                <w:szCs w:val="24"/>
                <w:lang w:val="en-US" w:eastAsia="zh-CN" w:bidi="ar-SA"/>
              </w:rPr>
            </w:pPr>
            <w:r>
              <w:t xml:space="preserve">          其他因公出国（境）费</w:t>
            </w:r>
          </w:p>
        </w:tc>
        <w:tc>
          <w:tcPr>
            <w:tcW w:w="1291"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1282" w:type="dxa"/>
            <w:vAlign w:val="center"/>
          </w:tcPr>
          <w:p>
            <w:pPr>
              <w:pStyle w:val="10"/>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5</w:t>
            </w:r>
          </w:p>
        </w:tc>
        <w:tc>
          <w:tcPr>
            <w:tcW w:w="3077" w:type="dxa"/>
            <w:vAlign w:val="center"/>
          </w:tcPr>
          <w:p>
            <w:pPr>
              <w:pStyle w:val="11"/>
              <w:ind w:firstLine="0" w:firstLineChars="0"/>
              <w:rPr>
                <w:rFonts w:ascii="方正书宋_GBK" w:hAnsi="方正书宋_GBK" w:eastAsia="方正书宋_GBK" w:cs="方正书宋_GBK"/>
                <w:kern w:val="2"/>
                <w:sz w:val="21"/>
                <w:szCs w:val="24"/>
                <w:lang w:val="en-US" w:eastAsia="zh-CN" w:bidi="ar-SA"/>
              </w:rPr>
            </w:pPr>
            <w:r>
              <w:t>二、公务用车购置及运维费</w:t>
            </w:r>
          </w:p>
        </w:tc>
        <w:tc>
          <w:tcPr>
            <w:tcW w:w="1291"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1282" w:type="dxa"/>
            <w:vAlign w:val="center"/>
          </w:tcPr>
          <w:p>
            <w:pPr>
              <w:pStyle w:val="10"/>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6</w:t>
            </w:r>
          </w:p>
        </w:tc>
        <w:tc>
          <w:tcPr>
            <w:tcW w:w="3077" w:type="dxa"/>
            <w:vAlign w:val="center"/>
          </w:tcPr>
          <w:p>
            <w:pPr>
              <w:pStyle w:val="11"/>
              <w:ind w:firstLine="0" w:firstLineChars="0"/>
              <w:rPr>
                <w:rFonts w:ascii="方正书宋_GBK" w:hAnsi="方正书宋_GBK" w:eastAsia="方正书宋_GBK" w:cs="方正书宋_GBK"/>
                <w:kern w:val="2"/>
                <w:sz w:val="21"/>
                <w:szCs w:val="24"/>
                <w:lang w:val="en-US" w:eastAsia="zh-CN" w:bidi="ar-SA"/>
              </w:rPr>
            </w:pPr>
            <w:r>
              <w:t xml:space="preserve">    其中：公务用车购置费</w:t>
            </w:r>
          </w:p>
        </w:tc>
        <w:tc>
          <w:tcPr>
            <w:tcW w:w="1291"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3" w:hRule="atLeast"/>
          <w:jc w:val="center"/>
        </w:trPr>
        <w:tc>
          <w:tcPr>
            <w:tcW w:w="1282" w:type="dxa"/>
            <w:vAlign w:val="center"/>
          </w:tcPr>
          <w:p>
            <w:pPr>
              <w:pStyle w:val="10"/>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7</w:t>
            </w:r>
          </w:p>
        </w:tc>
        <w:tc>
          <w:tcPr>
            <w:tcW w:w="3077" w:type="dxa"/>
            <w:vAlign w:val="center"/>
          </w:tcPr>
          <w:p>
            <w:pPr>
              <w:pStyle w:val="11"/>
              <w:ind w:firstLine="0" w:firstLineChars="0"/>
              <w:rPr>
                <w:rFonts w:ascii="方正书宋_GBK" w:hAnsi="方正书宋_GBK" w:eastAsia="方正书宋_GBK" w:cs="方正书宋_GBK"/>
                <w:kern w:val="2"/>
                <w:sz w:val="21"/>
                <w:szCs w:val="24"/>
                <w:lang w:val="en-US" w:eastAsia="zh-CN" w:bidi="ar-SA"/>
              </w:rPr>
            </w:pPr>
            <w:r>
              <w:t xml:space="preserve">         公务用车运行维护费</w:t>
            </w:r>
          </w:p>
        </w:tc>
        <w:tc>
          <w:tcPr>
            <w:tcW w:w="1291"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7" w:hRule="atLeast"/>
          <w:jc w:val="center"/>
        </w:trPr>
        <w:tc>
          <w:tcPr>
            <w:tcW w:w="1282" w:type="dxa"/>
            <w:vAlign w:val="center"/>
          </w:tcPr>
          <w:p>
            <w:pPr>
              <w:pStyle w:val="10"/>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8</w:t>
            </w:r>
          </w:p>
        </w:tc>
        <w:tc>
          <w:tcPr>
            <w:tcW w:w="3077" w:type="dxa"/>
            <w:vAlign w:val="center"/>
          </w:tcPr>
          <w:p>
            <w:pPr>
              <w:pStyle w:val="11"/>
              <w:ind w:firstLine="0" w:firstLineChars="0"/>
              <w:rPr>
                <w:rFonts w:ascii="方正书宋_GBK" w:hAnsi="方正书宋_GBK" w:eastAsia="方正书宋_GBK" w:cs="方正书宋_GBK"/>
                <w:kern w:val="2"/>
                <w:sz w:val="21"/>
                <w:szCs w:val="24"/>
                <w:lang w:val="en-US" w:eastAsia="zh-CN" w:bidi="ar-SA"/>
              </w:rPr>
            </w:pPr>
            <w:r>
              <w:t>三、公务接待费</w:t>
            </w:r>
          </w:p>
        </w:tc>
        <w:tc>
          <w:tcPr>
            <w:tcW w:w="1291"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before="0" w:after="0" w:line="360" w:lineRule="auto"/>
        <w:ind w:firstLine="420"/>
        <w:jc w:val="left"/>
        <w:textAlignment w:val="auto"/>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bookmarkStart w:id="21" w:name="_GoBack"/>
      <w:bookmarkEnd w:id="21"/>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r>
        <w:rPr>
          <w:rFonts w:ascii="方正小标宋_GBK" w:hAnsi="方正小标宋_GBK" w:eastAsia="方正小标宋_GBK" w:cs="方正小标宋_GBK"/>
          <w:b w:val="0"/>
          <w:color w:val="000000"/>
          <w:sz w:val="44"/>
        </w:rPr>
        <w:t>霸州市岔河集乡卫生院2022年单位预算信息公开情况说明</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按照《预算法》、《地方预决算公开操作规程》和《关于进一步推进预算公开工作的实施意见》规定，现将霸州市岔河集乡卫生院2022年单位预算公开如下：</w:t>
      </w: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0" w:name="_Toc26344"/>
      <w:r>
        <w:rPr>
          <w:rFonts w:ascii="黑体" w:hAnsi="黑体" w:eastAsia="黑体" w:cs="黑体"/>
          <w:color w:val="000000"/>
          <w:sz w:val="32"/>
        </w:rPr>
        <w:t>一、单位职责及机构设置情况</w:t>
      </w:r>
      <w:bookmarkEnd w:id="10"/>
    </w:p>
    <w:p>
      <w:pPr>
        <w:keepNext w:val="0"/>
        <w:keepLines w:val="0"/>
        <w:pageBreakBefore w:val="0"/>
        <w:kinsoku/>
        <w:wordWrap/>
        <w:overflowPunct/>
        <w:topLinePunct w:val="0"/>
        <w:autoSpaceDE/>
        <w:autoSpaceDN/>
        <w:bidi w:val="0"/>
        <w:adjustRightInd/>
        <w:snapToGrid/>
        <w:spacing w:before="0" w:after="0" w:line="360" w:lineRule="auto"/>
        <w:ind w:firstLine="640"/>
        <w:jc w:val="left"/>
        <w:textAlignment w:val="auto"/>
        <w:outlineLvl w:val="9"/>
      </w:pPr>
      <w:r>
        <w:rPr>
          <w:rFonts w:ascii="方正楷体_GBK" w:hAnsi="方正楷体_GBK" w:eastAsia="方正楷体_GBK" w:cs="方正楷体_GBK"/>
          <w:b/>
          <w:color w:val="000000"/>
          <w:sz w:val="32"/>
        </w:rPr>
        <w:t>单位职责：</w:t>
      </w:r>
    </w:p>
    <w:p>
      <w:pPr>
        <w:keepNext w:val="0"/>
        <w:keepLines w:val="0"/>
        <w:pageBreakBefore w:val="0"/>
        <w:widowControl/>
        <w:kinsoku/>
        <w:wordWrap/>
        <w:overflowPunct/>
        <w:topLinePunct w:val="0"/>
        <w:autoSpaceDE/>
        <w:autoSpaceDN/>
        <w:bidi w:val="0"/>
        <w:adjustRightInd/>
        <w:snapToGrid/>
        <w:spacing w:line="360" w:lineRule="auto"/>
        <w:ind w:left="525" w:leftChars="0" w:firstLine="60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heme="minorEastAsia" w:hAnsiTheme="minorEastAsia" w:eastAsiaTheme="minorEastAsia" w:cstheme="minorEastAsia"/>
          <w:b w:val="0"/>
          <w:bCs/>
          <w:color w:val="333333"/>
          <w:kern w:val="0"/>
          <w:sz w:val="30"/>
          <w:szCs w:val="30"/>
          <w:lang w:val="en-US" w:eastAsia="zh-CN" w:bidi="ar"/>
        </w:rPr>
        <w:t xml:space="preserve"> </w:t>
      </w:r>
      <w:r>
        <w:rPr>
          <w:rFonts w:hint="eastAsia" w:ascii="Times New Roman" w:hAnsi="Times New Roman" w:eastAsia="方正仿宋_GBK" w:cs="Times New Roman"/>
          <w:kern w:val="0"/>
          <w:sz w:val="28"/>
          <w:szCs w:val="24"/>
          <w:lang w:val="en-US" w:eastAsia="zh-CN" w:bidi="ar-SA"/>
        </w:rPr>
        <w:t xml:space="preserve">  1、医院办公室负责完成院长、副院长交给的医院行政管理和秘书工作；组织起草全院行政工作综合性计划、总结、报告、规划、决定等文件，起草院长重要讲话；负责院长办公会议的会务工作（包括记录、撰写纪要、决议）；负责医院行政公文的收发文处理与管理工作；督促检查医院各科室对医院文件、会议决定事项和院长指示的落实情况，及时向院长汇报；组织各科室主任拟定有关规章制度，并协助院长督察落实规章制度的执行情况；统管印信。负责医院印鉴的保管和使用，审核、办理各科室印鉴的刻制、启用、收缴并对其使用和保管实施监督管理。</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2、妇产科负责开展妇女保健适宜技术的培训和推广工作。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3、门诊医生必须做到首诊负责制；门诊医生必须做好“病历书写、登记本记录、处方规范”；门诊工作人员必须按时到岗，做好准备，准时开诊；诊疗中积极维护病人的隐私权。</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4、门诊护士岗按规定准确及时做好各种护理记录，负责整理保管各种医疗记录报表；定时巡视病人，严密观察病情，及时向医生汇报病情变化；定时巡视病人，严密观察病情，及时向医生汇报病情变化；负责注射室、输液室、治疗室各种用品的保管、清洁、消毒工作。保证各种无菌用品的消毒灭菌工作，并负责进行定时更换；负责抢救药品和小药柜的清点、领用、保管工作，及时补充基数，更换过期变质药品。</w:t>
      </w:r>
    </w:p>
    <w:p>
      <w:pPr>
        <w:keepNext w:val="0"/>
        <w:keepLines w:val="0"/>
        <w:pageBreakBefore w:val="0"/>
        <w:widowControl/>
        <w:kinsoku/>
        <w:wordWrap/>
        <w:overflowPunct/>
        <w:topLinePunct w:val="0"/>
        <w:autoSpaceDE/>
        <w:autoSpaceDN/>
        <w:bidi w:val="0"/>
        <w:adjustRightInd/>
        <w:snapToGrid/>
        <w:spacing w:line="360" w:lineRule="auto"/>
        <w:ind w:left="525" w:leftChars="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财务科负责负责医院经济管理，按照经济规律实行经济核算，对全院固定资产、设备、药品、材料、物质进行金额控制和监督管理；根据事业计划，正确、及时地编制年度和季度（或月份）的财务计划，办理会计业务，按照规定的格式和期限报送会计报表；根据事业计划和按照规定的统一收费标准，合理的组织收入，管理和办理各种医疗收费。监督、检查和防止漏收、少收、多收现象；负责监督检查现金管理，签署财务凭证、支票、报表；负责会计档案的收集、整理、归档，在适当的时候向综合档案室移交集中保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6、公共卫生科负责统筹管理具有公共卫生服务职能的相关科室；负责组织制定本院基本公共卫生服务项目实施及工作计划；负责组织公共卫生知识宣传、教育和技能培训，提高公共卫生服务能力；组织开展辖区内的健康教育和健康促进；负责辖区内村卫生室公共卫生服务督导工作；制定本辖区村卫生室绩效考核方案，在年底组织开展本辖区村卫生室绩效考核工作，并将绩效考核结果提交院领导；按绩效考核结果提出对村卫生室补助，继聘、清退等方案，做到奖优罚劣。</w:t>
      </w:r>
    </w:p>
    <w:p>
      <w:pPr>
        <w:keepNext w:val="0"/>
        <w:keepLines w:val="0"/>
        <w:pageBreakBefore w:val="0"/>
        <w:widowControl/>
        <w:kinsoku/>
        <w:wordWrap/>
        <w:overflowPunct/>
        <w:topLinePunct w:val="0"/>
        <w:autoSpaceDE/>
        <w:autoSpaceDN/>
        <w:bidi w:val="0"/>
        <w:adjustRightInd/>
        <w:snapToGrid/>
        <w:spacing w:line="360" w:lineRule="auto"/>
        <w:ind w:left="525" w:leftChars="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预防接种门诊及时为适龄儿童建立预防接种薄、发放预防接种证：本地儿童出生后1个月，外来儿童寄居3个月及以上，建立预防接种证；实行按月、周（日）接种，新生儿乙肝疫苗接种点实行按日接种；工作人员应及时上报预防接种相关报表，协助上级疾病预防控制机构开展免疫监测、相应传染病个案调查及疫情控制等工作。</w:t>
      </w:r>
    </w:p>
    <w:p>
      <w:pPr>
        <w:keepNext w:val="0"/>
        <w:keepLines w:val="0"/>
        <w:pageBreakBefore w:val="0"/>
        <w:widowControl/>
        <w:kinsoku/>
        <w:wordWrap/>
        <w:overflowPunct/>
        <w:topLinePunct w:val="0"/>
        <w:autoSpaceDE/>
        <w:autoSpaceDN/>
        <w:bidi w:val="0"/>
        <w:adjustRightInd/>
        <w:snapToGrid/>
        <w:spacing w:line="360" w:lineRule="auto"/>
        <w:ind w:left="525" w:leftChars="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8、中医科中医病员的诊断、治疗根据理、法、方、药的原则，突出中医的特点，按中医的理论辨症施治；积极弘扬中医特长，如针灸、推拿、熏蒸、理疗等。</w:t>
      </w:r>
    </w:p>
    <w:p>
      <w:pPr>
        <w:keepNext w:val="0"/>
        <w:keepLines w:val="0"/>
        <w:pageBreakBefore w:val="0"/>
        <w:widowControl/>
        <w:kinsoku/>
        <w:wordWrap/>
        <w:overflowPunct/>
        <w:topLinePunct w:val="0"/>
        <w:autoSpaceDE/>
        <w:autoSpaceDN/>
        <w:bidi w:val="0"/>
        <w:adjustRightInd/>
        <w:snapToGrid/>
        <w:spacing w:line="360" w:lineRule="auto"/>
        <w:ind w:left="525" w:leftChars="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9、医技科室实行24小时服务；X线照片及心电图、B超等其它功能项目检查均应在填写完善的申请单的基础上进行登记，注明日期、科别、病人姓名、年龄、性别、病案号、检查部位等；一般医学影像检查及其它功能检查应在当日完成，检查结果于当日或次日发出。急诊病入随到随做、及时出具急诊</w:t>
      </w:r>
      <w:r>
        <w:rPr>
          <w:rFonts w:hint="eastAsia" w:ascii="Times New Roman" w:hAnsi="Times New Roman" w:eastAsia="方正仿宋_GBK" w:cs="Times New Roman"/>
          <w:kern w:val="0"/>
          <w:sz w:val="28"/>
          <w:szCs w:val="24"/>
          <w:lang w:val="en-US" w:eastAsia="zh-CN" w:bidi="ar-SA"/>
        </w:rPr>
        <w:fldChar w:fldCharType="begin"/>
      </w:r>
      <w:r>
        <w:rPr>
          <w:rFonts w:hint="eastAsia" w:ascii="Times New Roman" w:hAnsi="Times New Roman" w:eastAsia="方正仿宋_GBK" w:cs="Times New Roman"/>
          <w:kern w:val="0"/>
          <w:sz w:val="28"/>
          <w:szCs w:val="24"/>
          <w:lang w:val="en-US" w:eastAsia="zh-CN" w:bidi="ar-SA"/>
        </w:rPr>
        <w:instrText xml:space="preserve"> HYPERLINK "http://www.fdcew.com/gw/List_202.html" \t "http://www.fdcew.com/Article/jygl/_blank" </w:instrText>
      </w:r>
      <w:r>
        <w:rPr>
          <w:rFonts w:hint="eastAsia" w:ascii="Times New Roman" w:hAnsi="Times New Roman" w:eastAsia="方正仿宋_GBK" w:cs="Times New Roman"/>
          <w:kern w:val="0"/>
          <w:sz w:val="28"/>
          <w:szCs w:val="24"/>
          <w:lang w:val="en-US" w:eastAsia="zh-CN" w:bidi="ar-SA"/>
        </w:rPr>
        <w:fldChar w:fldCharType="separate"/>
      </w:r>
      <w:r>
        <w:rPr>
          <w:rFonts w:hint="eastAsia" w:ascii="Times New Roman" w:hAnsi="Times New Roman" w:eastAsia="方正仿宋_GBK" w:cs="Times New Roman"/>
          <w:kern w:val="0"/>
          <w:sz w:val="28"/>
          <w:szCs w:val="24"/>
          <w:lang w:val="en-US" w:eastAsia="zh-CN" w:bidi="ar-SA"/>
        </w:rPr>
        <w:t>报告</w:t>
      </w:r>
      <w:r>
        <w:rPr>
          <w:rFonts w:hint="eastAsia" w:ascii="Times New Roman" w:hAnsi="Times New Roman" w:eastAsia="方正仿宋_GBK" w:cs="Times New Roman"/>
          <w:kern w:val="0"/>
          <w:sz w:val="28"/>
          <w:szCs w:val="24"/>
          <w:lang w:val="en-US" w:eastAsia="zh-CN" w:bidi="ar-SA"/>
        </w:rPr>
        <w:fldChar w:fldCharType="end"/>
      </w:r>
      <w:r>
        <w:rPr>
          <w:rFonts w:hint="eastAsia" w:ascii="Times New Roman" w:hAnsi="Times New Roman" w:eastAsia="方正仿宋_GBK" w:cs="Times New Roman"/>
          <w:kern w:val="0"/>
          <w:sz w:val="28"/>
          <w:szCs w:val="24"/>
          <w:lang w:val="en-US" w:eastAsia="zh-CN" w:bidi="ar-SA"/>
        </w:rPr>
        <w:t>。报告书写应准确、</w:t>
      </w:r>
      <w:r>
        <w:rPr>
          <w:rFonts w:hint="eastAsia" w:ascii="Times New Roman" w:hAnsi="Times New Roman" w:eastAsia="方正仿宋_GBK" w:cs="Times New Roman"/>
          <w:kern w:val="0"/>
          <w:sz w:val="28"/>
          <w:szCs w:val="24"/>
          <w:lang w:val="en-US" w:eastAsia="zh-CN" w:bidi="ar-SA"/>
        </w:rPr>
        <w:fldChar w:fldCharType="begin"/>
      </w:r>
      <w:r>
        <w:rPr>
          <w:rFonts w:hint="eastAsia" w:ascii="Times New Roman" w:hAnsi="Times New Roman" w:eastAsia="方正仿宋_GBK" w:cs="Times New Roman"/>
          <w:kern w:val="0"/>
          <w:sz w:val="28"/>
          <w:szCs w:val="24"/>
          <w:lang w:val="en-US" w:eastAsia="zh-CN" w:bidi="ar-SA"/>
        </w:rPr>
        <w:instrText xml:space="preserve"> HYPERLINK "http://www.fdcew.com/Soft/kfsj/Index.html" \t "http://www.fdcew.com/Article/jygl/_blank" </w:instrText>
      </w:r>
      <w:r>
        <w:rPr>
          <w:rFonts w:hint="eastAsia" w:ascii="Times New Roman" w:hAnsi="Times New Roman" w:eastAsia="方正仿宋_GBK" w:cs="Times New Roman"/>
          <w:kern w:val="0"/>
          <w:sz w:val="28"/>
          <w:szCs w:val="24"/>
          <w:lang w:val="en-US" w:eastAsia="zh-CN" w:bidi="ar-SA"/>
        </w:rPr>
        <w:fldChar w:fldCharType="separate"/>
      </w:r>
      <w:r>
        <w:rPr>
          <w:rFonts w:hint="eastAsia" w:ascii="Times New Roman" w:hAnsi="Times New Roman" w:eastAsia="方正仿宋_GBK" w:cs="Times New Roman"/>
          <w:kern w:val="0"/>
          <w:sz w:val="28"/>
          <w:szCs w:val="24"/>
          <w:lang w:val="en-US" w:eastAsia="zh-CN" w:bidi="ar-SA"/>
        </w:rPr>
        <w:t>规范</w:t>
      </w:r>
      <w:r>
        <w:rPr>
          <w:rFonts w:hint="eastAsia" w:ascii="Times New Roman" w:hAnsi="Times New Roman" w:eastAsia="方正仿宋_GBK" w:cs="Times New Roman"/>
          <w:kern w:val="0"/>
          <w:sz w:val="28"/>
          <w:szCs w:val="24"/>
          <w:lang w:val="en-US" w:eastAsia="zh-CN" w:bidi="ar-SA"/>
        </w:rPr>
        <w:fldChar w:fldCharType="end"/>
      </w:r>
      <w:r>
        <w:rPr>
          <w:rFonts w:hint="eastAsia" w:ascii="Times New Roman" w:hAnsi="Times New Roman" w:eastAsia="方正仿宋_GBK" w:cs="Times New Roman"/>
          <w:kern w:val="0"/>
          <w:sz w:val="28"/>
          <w:szCs w:val="24"/>
          <w:lang w:val="en-US" w:eastAsia="zh-CN" w:bidi="ar-SA"/>
        </w:rPr>
        <w:t>并有审核签字制度。遇疑难的情况与临床医师共同研究完成。</w:t>
      </w:r>
    </w:p>
    <w:p>
      <w:pPr>
        <w:keepNext w:val="0"/>
        <w:keepLines w:val="0"/>
        <w:pageBreakBefore w:val="0"/>
        <w:widowControl/>
        <w:kinsoku/>
        <w:wordWrap/>
        <w:overflowPunct/>
        <w:topLinePunct w:val="0"/>
        <w:autoSpaceDE/>
        <w:autoSpaceDN/>
        <w:bidi w:val="0"/>
        <w:adjustRightInd/>
        <w:snapToGrid/>
        <w:spacing w:line="360" w:lineRule="auto"/>
        <w:ind w:left="525" w:leftChars="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10、后勤科定期检查各部门的工作，听取意见、总结经验，及时布置周期性、季节性的工作任务；发现问题及时处理，保证其他科室工作的顺利进行。</w:t>
      </w:r>
    </w:p>
    <w:p>
      <w:pPr>
        <w:pStyle w:val="16"/>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before="0" w:after="0" w:line="360" w:lineRule="auto"/>
        <w:ind w:firstLine="640"/>
        <w:jc w:val="left"/>
        <w:textAlignment w:val="auto"/>
        <w:outlineLvl w:val="9"/>
      </w:pPr>
      <w:r>
        <w:rPr>
          <w:rFonts w:ascii="方正楷体_GBK" w:hAnsi="方正楷体_GBK" w:eastAsia="方正楷体_GBK" w:cs="方正楷体_GBK"/>
          <w:b/>
          <w:color w:val="000000"/>
          <w:sz w:val="32"/>
        </w:rPr>
        <w:t>机构设置：</w:t>
      </w: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r>
        <w:rPr>
          <w:rFonts w:ascii="方正小标宋_GBK" w:hAnsi="方正小标宋_GBK" w:eastAsia="方正小标宋_GBK" w:cs="方正小标宋_GBK"/>
          <w:color w:val="000000"/>
          <w:sz w:val="32"/>
        </w:rPr>
        <w:t>单位机构设置情况</w:t>
      </w:r>
    </w:p>
    <w:tbl>
      <w:tblPr>
        <w:tblStyle w:val="4"/>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单位名称</w:t>
            </w:r>
          </w:p>
        </w:tc>
        <w:tc>
          <w:tcPr>
            <w:tcW w:w="246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单位性质</w:t>
            </w:r>
          </w:p>
        </w:tc>
        <w:tc>
          <w:tcPr>
            <w:tcW w:w="246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单位规格</w:t>
            </w:r>
          </w:p>
        </w:tc>
        <w:tc>
          <w:tcPr>
            <w:tcW w:w="246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霸州市岔河集乡卫生院</w:t>
            </w:r>
          </w:p>
        </w:tc>
        <w:tc>
          <w:tcPr>
            <w:tcW w:w="246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事业</w:t>
            </w:r>
          </w:p>
        </w:tc>
        <w:tc>
          <w:tcPr>
            <w:tcW w:w="246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未定行政级别</w:t>
            </w:r>
          </w:p>
        </w:tc>
        <w:tc>
          <w:tcPr>
            <w:tcW w:w="246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财政性资金定额或定项补助</w:t>
            </w:r>
          </w:p>
        </w:tc>
      </w:tr>
    </w:tbl>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1" w:name="_Toc23321"/>
      <w:r>
        <w:rPr>
          <w:rFonts w:ascii="黑体" w:hAnsi="黑体" w:eastAsia="黑体" w:cs="黑体"/>
          <w:color w:val="000000"/>
          <w:sz w:val="32"/>
        </w:rPr>
        <w:t>二、单位预算安排的总体情况</w:t>
      </w:r>
      <w:bookmarkEnd w:id="11"/>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1、收入说明</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反映本单位当年全部收入。2022年预算收入467.45万元，其中：一般公共预算收入467.45万元，政府性基金预算收入0万元，国有资本经营预算收入0万元，财政专户管理资金收入0万元，上级补助收入0万元，事业收入0万元，经营收入0万元，附属单位上缴收入0万元，其他收入0万元，上年结转0万元。</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2、支出说明</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收支预算总表支出栏、基本支出表、项目支出表按经济分类和支出功能分类科目编制，反映霸州市岔河集乡卫生院2022年度单位预算中支出预算的总体情况。2022年本单位支出预算467.45万元，其中：基本支出467.45万元，包括：人员类项目经费467.45万元和运转类公用项目经费0万元；运转类其他及特定目标类项目支出0万元，上缴上级支出0万元，经营支出0万元，对附属单位补助支出0万元。</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3、比上年增减情况</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2022年预算收支安排467.45万元，较2021预算减少3.49万元，其中：基本支出减少3.49万元，主要为减少人员经费支出；项目支出0万元，较2021预算无增减变化。</w:t>
      </w:r>
    </w:p>
    <w:p>
      <w:pPr>
        <w:pStyle w:val="17"/>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2" w:name="_Toc21722"/>
      <w:r>
        <w:rPr>
          <w:rFonts w:ascii="黑体" w:hAnsi="黑体" w:eastAsia="黑体" w:cs="黑体"/>
          <w:color w:val="000000"/>
          <w:sz w:val="32"/>
        </w:rPr>
        <w:t>三、机关运行经费安排情况</w:t>
      </w:r>
      <w:bookmarkEnd w:id="12"/>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sz w:val="32"/>
          <w:szCs w:val="32"/>
          <w:lang w:eastAsia="zh-CN"/>
        </w:rPr>
      </w:pPr>
      <w:r>
        <w:rPr>
          <w:rFonts w:hint="eastAsia" w:ascii="Times New Roman" w:hAnsi="Times New Roman" w:eastAsia="方正仿宋_GBK" w:cs="Times New Roman"/>
          <w:kern w:val="0"/>
          <w:sz w:val="28"/>
          <w:szCs w:val="24"/>
          <w:lang w:val="en-US" w:eastAsia="zh-CN" w:bidi="ar-SA"/>
        </w:rPr>
        <w:t>2022年，我单位运行经费共计安排0万元。</w:t>
      </w:r>
    </w:p>
    <w:p>
      <w:pPr>
        <w:pStyle w:val="18"/>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3" w:name="_Toc13452"/>
      <w:r>
        <w:rPr>
          <w:rFonts w:ascii="黑体" w:hAnsi="黑体" w:eastAsia="黑体" w:cs="黑体"/>
          <w:color w:val="000000"/>
          <w:sz w:val="32"/>
        </w:rPr>
        <w:t>四、财政拨款“三公”经费预算情况及增减变化原因</w:t>
      </w:r>
      <w:bookmarkEnd w:id="13"/>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2022年，我单位“三公”经费预算安排0万元，其中：因公出国（境）费0万元；公务用车购置及运维费0万元（其中：公务用车购置费0万元，公务用车运行维护费0万元)；公务接待费0万元，与2021年持平，无增减变化。</w:t>
      </w:r>
    </w:p>
    <w:p>
      <w:pPr>
        <w:pStyle w:val="19"/>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numPr>
          <w:ilvl w:val="0"/>
          <w:numId w:val="1"/>
        </w:numPr>
        <w:kinsoku/>
        <w:wordWrap/>
        <w:overflowPunct/>
        <w:topLinePunct w:val="0"/>
        <w:autoSpaceDE/>
        <w:autoSpaceDN/>
        <w:bidi w:val="0"/>
        <w:adjustRightInd/>
        <w:snapToGrid/>
        <w:spacing w:before="10" w:after="10" w:line="360" w:lineRule="auto"/>
        <w:ind w:firstLine="640"/>
        <w:jc w:val="left"/>
        <w:textAlignment w:val="auto"/>
        <w:outlineLvl w:val="0"/>
        <w:rPr>
          <w:rFonts w:ascii="黑体" w:hAnsi="黑体" w:eastAsia="黑体" w:cs="黑体"/>
          <w:color w:val="000000"/>
          <w:sz w:val="32"/>
        </w:rPr>
      </w:pPr>
      <w:bookmarkStart w:id="14" w:name="_Toc32450"/>
      <w:r>
        <w:rPr>
          <w:rFonts w:ascii="黑体" w:hAnsi="黑体" w:eastAsia="黑体" w:cs="黑体"/>
          <w:color w:val="000000"/>
          <w:sz w:val="32"/>
        </w:rPr>
        <w:t>预算绩效信息</w:t>
      </w:r>
      <w:bookmarkEnd w:id="14"/>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2022年，我单位无预算项目绩效目标</w:t>
      </w:r>
    </w:p>
    <w:p>
      <w:pPr>
        <w:keepNext w:val="0"/>
        <w:keepLines w:val="0"/>
        <w:pageBreakBefore w:val="0"/>
        <w:numPr>
          <w:ilvl w:val="0"/>
          <w:numId w:val="0"/>
        </w:numPr>
        <w:kinsoku/>
        <w:wordWrap/>
        <w:overflowPunct/>
        <w:topLinePunct w:val="0"/>
        <w:autoSpaceDE/>
        <w:autoSpaceDN/>
        <w:bidi w:val="0"/>
        <w:adjustRightInd/>
        <w:snapToGrid/>
        <w:spacing w:before="10" w:after="10" w:line="360" w:lineRule="auto"/>
        <w:jc w:val="left"/>
        <w:textAlignment w:val="auto"/>
        <w:outlineLvl w:val="9"/>
        <w:rPr>
          <w:rFonts w:ascii="黑体" w:hAnsi="黑体" w:eastAsia="黑体" w:cs="黑体"/>
          <w:color w:val="000000"/>
          <w:sz w:val="32"/>
        </w:rPr>
      </w:pPr>
    </w:p>
    <w:p>
      <w:pPr>
        <w:keepNext w:val="0"/>
        <w:keepLines w:val="0"/>
        <w:pageBreakBefore w:val="0"/>
        <w:numPr>
          <w:ilvl w:val="0"/>
          <w:numId w:val="0"/>
        </w:numPr>
        <w:kinsoku/>
        <w:wordWrap/>
        <w:overflowPunct/>
        <w:topLinePunct w:val="0"/>
        <w:autoSpaceDE/>
        <w:autoSpaceDN/>
        <w:bidi w:val="0"/>
        <w:adjustRightInd/>
        <w:snapToGrid/>
        <w:spacing w:before="10" w:after="10" w:line="360" w:lineRule="auto"/>
        <w:ind w:firstLine="640" w:firstLineChars="200"/>
        <w:jc w:val="left"/>
        <w:textAlignment w:val="auto"/>
        <w:outlineLvl w:val="0"/>
      </w:pPr>
      <w:bookmarkStart w:id="15" w:name="_Toc13225"/>
      <w:r>
        <w:rPr>
          <w:rFonts w:ascii="黑体" w:hAnsi="黑体" w:eastAsia="黑体" w:cs="黑体"/>
          <w:color w:val="000000"/>
          <w:sz w:val="32"/>
        </w:rPr>
        <w:t>六、政府采购预算情况</w:t>
      </w:r>
      <w:bookmarkEnd w:id="15"/>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2022年，霸州市岔河集乡卫生院安排政府采购预算0.00万元。具体内容见下表。</w:t>
      </w: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bookmarkStart w:id="16" w:name="_Toc11276"/>
      <w:r>
        <w:rPr>
          <w:rFonts w:ascii="方正小标宋_GBK" w:hAnsi="方正小标宋_GBK" w:eastAsia="方正小标宋_GBK" w:cs="方正小标宋_GBK"/>
          <w:color w:val="000000"/>
          <w:sz w:val="36"/>
        </w:rPr>
        <w:t>单位政府采购预算</w:t>
      </w:r>
      <w:bookmarkEnd w:id="16"/>
    </w:p>
    <w:tbl>
      <w:tblPr>
        <w:tblStyle w:val="4"/>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6"/>
              <w:keepNext w:val="0"/>
              <w:keepLines w:val="0"/>
              <w:pageBreakBefore w:val="0"/>
              <w:kinsoku/>
              <w:wordWrap/>
              <w:overflowPunct/>
              <w:topLinePunct w:val="0"/>
              <w:autoSpaceDE/>
              <w:autoSpaceDN/>
              <w:bidi w:val="0"/>
              <w:adjustRightInd/>
              <w:snapToGrid/>
              <w:spacing w:line="360" w:lineRule="auto"/>
              <w:textAlignment w:val="auto"/>
            </w:pPr>
            <w:r>
              <w:t>800016霸州市岔河集乡卫生院</w:t>
            </w:r>
          </w:p>
        </w:tc>
        <w:tc>
          <w:tcPr>
            <w:tcW w:w="8316" w:type="dxa"/>
            <w:gridSpan w:val="9"/>
            <w:tcBorders>
              <w:top w:val="single" w:color="FFFFFF" w:sz="6" w:space="0"/>
              <w:left w:val="single" w:color="FFFFFF" w:sz="6" w:space="0"/>
              <w:right w:val="single" w:color="FFFFFF" w:sz="6" w:space="0"/>
            </w:tcBorders>
            <w:vAlign w:val="center"/>
          </w:tcPr>
          <w:p>
            <w:pPr>
              <w:pStyle w:val="20"/>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政府采购项目来源</w:t>
            </w:r>
          </w:p>
        </w:tc>
        <w:tc>
          <w:tcPr>
            <w:tcW w:w="924"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采购物品名称</w:t>
            </w:r>
          </w:p>
        </w:tc>
        <w:tc>
          <w:tcPr>
            <w:tcW w:w="924"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政府采购目录序号</w:t>
            </w:r>
          </w:p>
        </w:tc>
        <w:tc>
          <w:tcPr>
            <w:tcW w:w="924"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计量  单位</w:t>
            </w:r>
          </w:p>
        </w:tc>
        <w:tc>
          <w:tcPr>
            <w:tcW w:w="924"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数量</w:t>
            </w:r>
          </w:p>
        </w:tc>
        <w:tc>
          <w:tcPr>
            <w:tcW w:w="924"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单价</w:t>
            </w:r>
          </w:p>
        </w:tc>
        <w:tc>
          <w:tcPr>
            <w:tcW w:w="7392" w:type="dxa"/>
            <w:gridSpan w:val="8"/>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政府采购金额（当年部门预算安排资金）</w:t>
            </w:r>
          </w:p>
        </w:tc>
        <w:tc>
          <w:tcPr>
            <w:tcW w:w="924"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项目名称</w:t>
            </w:r>
          </w:p>
        </w:tc>
        <w:tc>
          <w:tcPr>
            <w:tcW w:w="92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预算    资金</w:t>
            </w: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合计</w:t>
            </w:r>
          </w:p>
        </w:tc>
        <w:tc>
          <w:tcPr>
            <w:tcW w:w="92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一般公共预算拨款</w:t>
            </w:r>
          </w:p>
        </w:tc>
        <w:tc>
          <w:tcPr>
            <w:tcW w:w="92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基金预算拨款</w:t>
            </w:r>
          </w:p>
        </w:tc>
        <w:tc>
          <w:tcPr>
            <w:tcW w:w="92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国有资本经营预算拨款</w:t>
            </w:r>
          </w:p>
        </w:tc>
        <w:tc>
          <w:tcPr>
            <w:tcW w:w="92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财政专户核拨</w:t>
            </w:r>
          </w:p>
        </w:tc>
        <w:tc>
          <w:tcPr>
            <w:tcW w:w="92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单位    资金</w:t>
            </w:r>
          </w:p>
        </w:tc>
        <w:tc>
          <w:tcPr>
            <w:tcW w:w="92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财政拨    款结转</w:t>
            </w:r>
          </w:p>
        </w:tc>
        <w:tc>
          <w:tcPr>
            <w:tcW w:w="92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非财政    拨款结    转结余</w:t>
            </w: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before="0" w:after="0" w:line="360" w:lineRule="auto"/>
        <w:ind w:firstLine="420"/>
        <w:jc w:val="left"/>
        <w:textAlignment w:val="auto"/>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keepNext w:val="0"/>
        <w:keepLines w:val="0"/>
        <w:pageBreakBefore w:val="0"/>
        <w:kinsoku/>
        <w:wordWrap/>
        <w:overflowPunct/>
        <w:topLinePunct w:val="0"/>
        <w:autoSpaceDE/>
        <w:autoSpaceDN/>
        <w:bidi w:val="0"/>
        <w:adjustRightInd/>
        <w:snapToGrid/>
        <w:spacing w:before="0" w:after="0" w:line="360" w:lineRule="auto"/>
        <w:ind w:firstLine="420"/>
        <w:jc w:val="left"/>
        <w:textAlignment w:val="auto"/>
        <w:outlineLvl w:val="9"/>
      </w:pPr>
      <w:r>
        <w:rPr>
          <w:rFonts w:ascii="方正书宋_GBK" w:hAnsi="方正书宋_GBK" w:eastAsia="方正书宋_GBK" w:cs="方正书宋_GBK"/>
          <w:color w:val="000000"/>
          <w:sz w:val="21"/>
        </w:rPr>
        <w:t>注：无政府采购预算，空表列示。</w:t>
      </w:r>
    </w:p>
    <w:p>
      <w:pPr>
        <w:keepNext w:val="0"/>
        <w:keepLines w:val="0"/>
        <w:pageBreakBefore w:val="0"/>
        <w:kinsoku/>
        <w:wordWrap/>
        <w:overflowPunct/>
        <w:topLinePunct w:val="0"/>
        <w:autoSpaceDE/>
        <w:autoSpaceDN/>
        <w:bidi w:val="0"/>
        <w:adjustRightInd/>
        <w:snapToGrid/>
        <w:spacing w:before="0" w:after="0" w:line="360" w:lineRule="auto"/>
        <w:ind w:firstLine="640"/>
        <w:jc w:val="left"/>
        <w:textAlignment w:val="auto"/>
        <w:outlineLvl w:val="9"/>
      </w:pPr>
      <w:r>
        <w:rPr>
          <w:rFonts w:ascii="Times New Roman" w:hAnsi="Times New Roman" w:eastAsia="方正仿宋_GBK" w:cs="Times New Roman"/>
          <w:color w:val="000000"/>
          <w:sz w:val="32"/>
        </w:rPr>
        <w:t xml:space="preserve"> </w:t>
      </w: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7" w:name="_Toc18578"/>
      <w:r>
        <w:rPr>
          <w:rFonts w:ascii="黑体" w:hAnsi="黑体" w:eastAsia="黑体" w:cs="黑体"/>
          <w:color w:val="000000"/>
          <w:sz w:val="32"/>
        </w:rPr>
        <w:t>七、国有资产信息</w:t>
      </w:r>
      <w:bookmarkEnd w:id="17"/>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霸州市岔河集乡卫生院上年末固定资产金额</w:t>
      </w:r>
      <w:r>
        <w:rPr>
          <w:rFonts w:ascii="Times New Roman" w:hAnsi="Times New Roman" w:eastAsia="方正仿宋_GBK" w:cs="Times New Roman"/>
          <w:b w:val="0"/>
          <w:color w:val="000000"/>
          <w:sz w:val="28"/>
          <w:highlight w:val="none"/>
        </w:rPr>
        <w:t>为</w:t>
      </w:r>
      <w:r>
        <w:rPr>
          <w:rFonts w:hint="eastAsia" w:ascii="Times New Roman" w:hAnsi="Times New Roman" w:eastAsia="方正仿宋_GBK" w:cs="Times New Roman"/>
          <w:b w:val="0"/>
          <w:color w:val="000000"/>
          <w:sz w:val="28"/>
          <w:highlight w:val="none"/>
          <w:lang w:val="en-US" w:eastAsia="zh-CN"/>
        </w:rPr>
        <w:t>606.57</w:t>
      </w:r>
      <w:r>
        <w:rPr>
          <w:rFonts w:ascii="Times New Roman" w:hAnsi="Times New Roman" w:eastAsia="方正仿宋_GBK" w:cs="Times New Roman"/>
          <w:b w:val="0"/>
          <w:color w:val="000000"/>
          <w:sz w:val="28"/>
          <w:highlight w:val="none"/>
        </w:rPr>
        <w:t>万</w:t>
      </w:r>
      <w:r>
        <w:rPr>
          <w:rFonts w:ascii="Times New Roman" w:hAnsi="Times New Roman" w:eastAsia="方正仿宋_GBK" w:cs="Times New Roman"/>
          <w:b w:val="0"/>
          <w:color w:val="000000"/>
          <w:sz w:val="28"/>
        </w:rPr>
        <w:t>元（详见下表）。本年度拟购置固定资产总额为0.00万元，已按要求列入政府采购预算，详见政府采购预算表。</w:t>
      </w: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bookmarkStart w:id="18" w:name="_Toc16677"/>
      <w:r>
        <w:rPr>
          <w:rFonts w:ascii="方正小标宋_GBK" w:hAnsi="方正小标宋_GBK" w:eastAsia="方正小标宋_GBK" w:cs="方正小标宋_GBK"/>
          <w:color w:val="000000"/>
          <w:sz w:val="36"/>
        </w:rPr>
        <w:t>单位固定资产占用情况表</w:t>
      </w:r>
      <w:bookmarkEnd w:id="18"/>
    </w:p>
    <w:tbl>
      <w:tblPr>
        <w:tblStyle w:val="4"/>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2"/>
                <w:highlight w:val="none"/>
                <w:lang w:val="en-US" w:eastAsia="zh-CN"/>
              </w:rPr>
            </w:pPr>
            <w:r>
              <w:rPr>
                <w:rFonts w:hint="eastAsia" w:ascii="宋体" w:hAnsi="宋体" w:eastAsia="宋体" w:cs="宋体"/>
                <w:kern w:val="0"/>
                <w:sz w:val="22"/>
                <w:highlight w:val="none"/>
              </w:rPr>
              <w:t>编制部门：</w:t>
            </w:r>
            <w:r>
              <w:rPr>
                <w:rFonts w:hint="eastAsia" w:ascii="方正小标宋_GBK" w:hAnsi="Times New Roman" w:eastAsia="方正小标宋_GBK" w:cs="Times New Roman"/>
                <w:sz w:val="24"/>
                <w:szCs w:val="24"/>
                <w:highlight w:val="none"/>
                <w:lang w:val="en-US" w:eastAsia="zh-CN"/>
              </w:rPr>
              <w:t>800016 霸州市岔河集乡卫生院</w:t>
            </w:r>
          </w:p>
        </w:tc>
        <w:tc>
          <w:tcPr>
            <w:tcW w:w="4710"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firstLine="1650" w:firstLineChars="750"/>
              <w:jc w:val="left"/>
              <w:textAlignment w:val="auto"/>
              <w:rPr>
                <w:rFonts w:ascii="宋体" w:hAnsi="宋体" w:eastAsia="宋体" w:cs="宋体"/>
                <w:kern w:val="0"/>
                <w:sz w:val="22"/>
                <w:highlight w:val="none"/>
              </w:rPr>
            </w:pPr>
            <w:r>
              <w:rPr>
                <w:rFonts w:hint="eastAsia" w:ascii="宋体" w:hAnsi="宋体" w:eastAsia="宋体" w:cs="宋体"/>
                <w:kern w:val="0"/>
                <w:sz w:val="22"/>
                <w:highlight w:val="none"/>
              </w:rPr>
              <w:t>截止时间：20</w:t>
            </w:r>
            <w:r>
              <w:rPr>
                <w:rFonts w:hint="eastAsia" w:ascii="宋体" w:hAnsi="宋体" w:eastAsia="宋体" w:cs="宋体"/>
                <w:kern w:val="0"/>
                <w:sz w:val="22"/>
                <w:highlight w:val="none"/>
                <w:lang w:val="en-US" w:eastAsia="zh-CN"/>
              </w:rPr>
              <w:t>21</w:t>
            </w:r>
            <w:r>
              <w:rPr>
                <w:rFonts w:hint="eastAsia" w:ascii="宋体" w:hAnsi="宋体" w:eastAsia="宋体" w:cs="宋体"/>
                <w:kern w:val="0"/>
                <w:sz w:val="22"/>
                <w:highlight w:val="none"/>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kern w:val="0"/>
                <w:sz w:val="22"/>
                <w:highlight w:val="none"/>
              </w:rPr>
            </w:pPr>
            <w:r>
              <w:rPr>
                <w:rFonts w:hint="eastAsia" w:ascii="宋体" w:hAnsi="宋体" w:eastAsia="宋体" w:cs="宋体"/>
                <w:b/>
                <w:bCs/>
                <w:kern w:val="0"/>
                <w:sz w:val="22"/>
                <w:highlight w:val="none"/>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kern w:val="0"/>
                <w:sz w:val="22"/>
                <w:highlight w:val="none"/>
              </w:rPr>
            </w:pPr>
            <w:r>
              <w:rPr>
                <w:rFonts w:hint="eastAsia" w:ascii="宋体" w:hAnsi="宋体" w:eastAsia="宋体" w:cs="宋体"/>
                <w:b/>
                <w:bCs/>
                <w:kern w:val="0"/>
                <w:sz w:val="22"/>
                <w:highlight w:val="none"/>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kern w:val="0"/>
                <w:sz w:val="22"/>
                <w:highlight w:val="none"/>
              </w:rPr>
            </w:pPr>
            <w:r>
              <w:rPr>
                <w:rFonts w:hint="eastAsia" w:ascii="宋体" w:hAnsi="宋体" w:eastAsia="宋体" w:cs="宋体"/>
                <w:b/>
                <w:bCs/>
                <w:kern w:val="0"/>
                <w:sz w:val="22"/>
                <w:highlight w:val="none"/>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kern w:val="0"/>
                <w:sz w:val="22"/>
                <w:highlight w:val="none"/>
              </w:rPr>
            </w:pPr>
            <w:r>
              <w:rPr>
                <w:rFonts w:hint="eastAsia" w:ascii="宋体" w:hAnsi="宋体" w:eastAsia="宋体" w:cs="宋体"/>
                <w:kern w:val="0"/>
                <w:sz w:val="22"/>
                <w:highlight w:val="none"/>
              </w:rPr>
              <w:t>资产总额</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kern w:val="0"/>
                <w:sz w:val="22"/>
                <w:highlight w:val="none"/>
              </w:rPr>
            </w:pPr>
            <w:r>
              <w:rPr>
                <w:rFonts w:hint="eastAsia" w:ascii="宋体" w:hAnsi="宋体" w:eastAsia="宋体" w:cs="宋体"/>
                <w:kern w:val="0"/>
                <w:sz w:val="22"/>
                <w:highlight w:val="none"/>
              </w:rPr>
              <w:t>——</w:t>
            </w:r>
          </w:p>
        </w:tc>
        <w:tc>
          <w:tcPr>
            <w:tcW w:w="47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606.57</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highlight w:val="none"/>
              </w:rPr>
            </w:pPr>
            <w:r>
              <w:rPr>
                <w:rFonts w:hint="eastAsia" w:ascii="宋体" w:hAnsi="宋体" w:eastAsia="宋体" w:cs="宋体"/>
                <w:kern w:val="0"/>
                <w:sz w:val="22"/>
                <w:highlight w:val="none"/>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4,365.00</w:t>
            </w:r>
          </w:p>
        </w:tc>
        <w:tc>
          <w:tcPr>
            <w:tcW w:w="47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169.88</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highlight w:val="none"/>
              </w:rPr>
            </w:pPr>
            <w:r>
              <w:rPr>
                <w:rFonts w:hint="eastAsia" w:ascii="宋体" w:hAnsi="宋体" w:eastAsia="宋体" w:cs="宋体"/>
                <w:kern w:val="0"/>
                <w:sz w:val="22"/>
                <w:highlight w:val="none"/>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320</w:t>
            </w:r>
          </w:p>
        </w:tc>
        <w:tc>
          <w:tcPr>
            <w:tcW w:w="47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12.45</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highlight w:val="none"/>
              </w:rPr>
            </w:pPr>
            <w:r>
              <w:rPr>
                <w:rFonts w:hint="eastAsia" w:ascii="宋体" w:hAnsi="宋体" w:eastAsia="宋体" w:cs="宋体"/>
                <w:kern w:val="0"/>
                <w:sz w:val="22"/>
                <w:highlight w:val="none"/>
              </w:rPr>
              <w:t>2、车辆（台、辆）</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3</w:t>
            </w:r>
          </w:p>
        </w:tc>
        <w:tc>
          <w:tcPr>
            <w:tcW w:w="47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37.75</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highlight w:val="none"/>
              </w:rPr>
            </w:pPr>
            <w:r>
              <w:rPr>
                <w:rFonts w:hint="eastAsia" w:ascii="宋体" w:hAnsi="宋体" w:eastAsia="宋体" w:cs="宋体"/>
                <w:kern w:val="0"/>
                <w:sz w:val="22"/>
                <w:highlight w:val="none"/>
              </w:rPr>
              <w:t>3、单价在20万元以上的设备</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highlight w:val="none"/>
                <w:lang w:val="en-US" w:eastAsia="zh-CN"/>
              </w:rPr>
            </w:pPr>
          </w:p>
        </w:tc>
        <w:tc>
          <w:tcPr>
            <w:tcW w:w="47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kern w:val="0"/>
                <w:sz w:val="22"/>
                <w:highlight w:val="none"/>
                <w:lang w:val="en-US" w:eastAsia="zh-CN"/>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highlight w:val="none"/>
              </w:rPr>
            </w:pPr>
            <w:r>
              <w:rPr>
                <w:rFonts w:hint="eastAsia" w:ascii="宋体" w:hAnsi="宋体" w:eastAsia="宋体" w:cs="宋体"/>
                <w:kern w:val="0"/>
                <w:sz w:val="22"/>
                <w:highlight w:val="none"/>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kern w:val="0"/>
                <w:sz w:val="22"/>
                <w:highlight w:val="none"/>
              </w:rPr>
            </w:pPr>
          </w:p>
        </w:tc>
        <w:tc>
          <w:tcPr>
            <w:tcW w:w="47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398.94</w:t>
            </w:r>
          </w:p>
        </w:tc>
      </w:tr>
    </w:tbl>
    <w:p>
      <w:pPr>
        <w:keepNext w:val="0"/>
        <w:keepLines w:val="0"/>
        <w:pageBreakBefore w:val="0"/>
        <w:kinsoku/>
        <w:wordWrap/>
        <w:overflowPunct/>
        <w:topLinePunct w:val="0"/>
        <w:autoSpaceDE/>
        <w:autoSpaceDN/>
        <w:bidi w:val="0"/>
        <w:adjustRightInd/>
        <w:snapToGrid/>
        <w:spacing w:before="0" w:after="0" w:line="360" w:lineRule="auto"/>
        <w:ind w:firstLine="640"/>
        <w:jc w:val="left"/>
        <w:textAlignment w:val="auto"/>
        <w:outlineLvl w:val="9"/>
        <w:rPr>
          <w:rFonts w:ascii="Times New Roman" w:hAnsi="Times New Roman" w:eastAsia="方正仿宋_GBK" w:cs="Times New Roman"/>
          <w:color w:val="000000"/>
          <w:sz w:val="32"/>
        </w:rPr>
      </w:pPr>
    </w:p>
    <w:p>
      <w:pPr>
        <w:keepNext w:val="0"/>
        <w:keepLines w:val="0"/>
        <w:pageBreakBefore w:val="0"/>
        <w:kinsoku/>
        <w:wordWrap/>
        <w:overflowPunct/>
        <w:topLinePunct w:val="0"/>
        <w:autoSpaceDE/>
        <w:autoSpaceDN/>
        <w:bidi w:val="0"/>
        <w:adjustRightInd/>
        <w:snapToGrid/>
        <w:spacing w:before="0" w:after="0" w:line="360" w:lineRule="auto"/>
        <w:ind w:firstLine="640"/>
        <w:jc w:val="left"/>
        <w:textAlignment w:val="auto"/>
        <w:outlineLvl w:val="9"/>
      </w:pPr>
      <w:r>
        <w:rPr>
          <w:rFonts w:ascii="Times New Roman" w:hAnsi="Times New Roman" w:eastAsia="方正仿宋_GBK" w:cs="Times New Roman"/>
          <w:color w:val="000000"/>
          <w:sz w:val="32"/>
        </w:rPr>
        <w:t xml:space="preserve"> </w:t>
      </w: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9" w:name="_Toc3946"/>
      <w:r>
        <w:rPr>
          <w:rFonts w:ascii="黑体" w:hAnsi="黑体" w:eastAsia="黑体" w:cs="黑体"/>
          <w:color w:val="000000"/>
          <w:sz w:val="32"/>
        </w:rPr>
        <w:t>八、名词解释</w:t>
      </w:r>
      <w:bookmarkEnd w:id="19"/>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20" w:name="_Toc21840"/>
      <w:r>
        <w:rPr>
          <w:rFonts w:ascii="黑体" w:hAnsi="黑体" w:eastAsia="黑体" w:cs="黑体"/>
          <w:color w:val="000000"/>
          <w:sz w:val="32"/>
        </w:rPr>
        <w:t>九、其他需要说明的事项</w:t>
      </w:r>
      <w:bookmarkEnd w:id="20"/>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keepNext w:val="0"/>
        <w:keepLines w:val="0"/>
        <w:pageBreakBefore w:val="0"/>
        <w:kinsoku/>
        <w:wordWrap/>
        <w:overflowPunct/>
        <w:topLinePunct w:val="0"/>
        <w:autoSpaceDE/>
        <w:autoSpaceDN/>
        <w:bidi w:val="0"/>
        <w:adjustRightInd/>
        <w:snapToGrid/>
        <w:spacing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660FE1"/>
    <w:multiLevelType w:val="singleLevel"/>
    <w:tmpl w:val="8B660FE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hNWNkYTFlYjhkMmM1ODUxMjNlYTg1OTg4MzA2MjQifQ=="/>
  </w:docVars>
  <w:rsids>
    <w:rsidRoot w:val="0D6521DC"/>
    <w:rsid w:val="042046B7"/>
    <w:rsid w:val="0C6855F2"/>
    <w:rsid w:val="0D6521DC"/>
    <w:rsid w:val="166E405C"/>
    <w:rsid w:val="194A14C1"/>
    <w:rsid w:val="22E829F6"/>
    <w:rsid w:val="24023BF0"/>
    <w:rsid w:val="24A62877"/>
    <w:rsid w:val="30895713"/>
    <w:rsid w:val="364B1D9C"/>
    <w:rsid w:val="375002E2"/>
    <w:rsid w:val="39205BB4"/>
    <w:rsid w:val="3C1728FB"/>
    <w:rsid w:val="3C954BAD"/>
    <w:rsid w:val="41C91494"/>
    <w:rsid w:val="4AAC7F24"/>
    <w:rsid w:val="588B5212"/>
    <w:rsid w:val="5DD37EF0"/>
    <w:rsid w:val="60CB3E51"/>
    <w:rsid w:val="639B2C43"/>
    <w:rsid w:val="7B1F5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customStyle="1" w:styleId="6">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7">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0">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1">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5">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6">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1">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37</Pages>
  <Words>5475</Words>
  <Characters>6074</Characters>
  <Lines>0</Lines>
  <Paragraphs>0</Paragraphs>
  <TotalTime>0</TotalTime>
  <ScaleCrop>false</ScaleCrop>
  <LinksUpToDate>false</LinksUpToDate>
  <CharactersWithSpaces>6268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2022-03-05T08:56:00Z</dcterms:created>
  <dc:creator>田大园</dc:creator>
  <cp:lastModifiedBy>Admin</cp:lastModifiedBy>
  <dcterms:modified xsi:type="dcterms:W3CDTF">2023-09-20T01:08:20Z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79B8BF967D65419FA3D796096FD19D8D_12</vt:lpwstr>
  </property>
</Properties>
</file>